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A26C88" w14:textId="14EF18C1" w:rsidR="00FC32D5" w:rsidRPr="00FC32D5" w:rsidRDefault="00B77F84" w:rsidP="00FC32D5">
      <w:pPr>
        <w:rPr>
          <w:noProof/>
        </w:rPr>
      </w:pPr>
      <w:r>
        <w:rPr>
          <w:noProof/>
        </w:rPr>
        <w:drawing>
          <wp:inline distT="0" distB="0" distL="0" distR="0" wp14:anchorId="33955977" wp14:editId="1C6EBE9F">
            <wp:extent cx="1514475" cy="1514475"/>
            <wp:effectExtent l="0" t="0" r="9525" b="9525"/>
            <wp:docPr id="21197202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720207" name="Picture 2119720207"/>
                    <pic:cNvPicPr/>
                  </pic:nvPicPr>
                  <pic:blipFill>
                    <a:blip r:embed="rId5">
                      <a:extLst>
                        <a:ext uri="{28A0092B-C50C-407E-A947-70E740481C1C}">
                          <a14:useLocalDpi xmlns:a14="http://schemas.microsoft.com/office/drawing/2010/main" val="0"/>
                        </a:ext>
                      </a:extLst>
                    </a:blip>
                    <a:stretch>
                      <a:fillRect/>
                    </a:stretch>
                  </pic:blipFill>
                  <pic:spPr>
                    <a:xfrm>
                      <a:off x="0" y="0"/>
                      <a:ext cx="1514475" cy="1514475"/>
                    </a:xfrm>
                    <a:prstGeom prst="rect">
                      <a:avLst/>
                    </a:prstGeom>
                  </pic:spPr>
                </pic:pic>
              </a:graphicData>
            </a:graphic>
          </wp:inline>
        </w:drawing>
      </w:r>
      <w:r w:rsidR="00FC32D5" w:rsidRPr="00FC32D5">
        <w:rPr>
          <w:noProof/>
        </w:rPr>
        <w:t> </w:t>
      </w:r>
    </w:p>
    <w:p w14:paraId="6D2A7CF0" w14:textId="77777777" w:rsidR="00FC32D5" w:rsidRPr="00FC32D5" w:rsidRDefault="00FC32D5" w:rsidP="00FC32D5">
      <w:pPr>
        <w:rPr>
          <w:noProof/>
        </w:rPr>
      </w:pPr>
      <w:r w:rsidRPr="00FC32D5">
        <w:rPr>
          <w:noProof/>
        </w:rPr>
        <w:t>Safe Sleep Policy </w:t>
      </w:r>
    </w:p>
    <w:p w14:paraId="1207F3BC" w14:textId="77777777" w:rsidR="00FC32D5" w:rsidRPr="00FC32D5" w:rsidRDefault="00FC32D5" w:rsidP="00FC32D5">
      <w:pPr>
        <w:rPr>
          <w:b/>
          <w:bCs/>
          <w:noProof/>
        </w:rPr>
      </w:pPr>
      <w:r w:rsidRPr="00FC32D5">
        <w:rPr>
          <w:b/>
          <w:bCs/>
          <w:noProof/>
        </w:rPr>
        <w:t> </w:t>
      </w:r>
    </w:p>
    <w:p w14:paraId="561E202E" w14:textId="3F8F6B07" w:rsidR="00FC32D5" w:rsidRPr="00FC32D5" w:rsidRDefault="00FC32D5" w:rsidP="00FC32D5">
      <w:pPr>
        <w:rPr>
          <w:noProof/>
        </w:rPr>
      </w:pPr>
      <w:r w:rsidRPr="00FC32D5">
        <w:rPr>
          <w:noProof/>
        </w:rPr>
        <w:drawing>
          <wp:inline distT="0" distB="0" distL="0" distR="0" wp14:anchorId="3E8EF36C" wp14:editId="782F0994">
            <wp:extent cx="5731510" cy="3685540"/>
            <wp:effectExtent l="0" t="0" r="2540" b="0"/>
            <wp:docPr id="128367013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3685540"/>
                    </a:xfrm>
                    <a:prstGeom prst="rect">
                      <a:avLst/>
                    </a:prstGeom>
                    <a:noFill/>
                    <a:ln>
                      <a:noFill/>
                    </a:ln>
                  </pic:spPr>
                </pic:pic>
              </a:graphicData>
            </a:graphic>
          </wp:inline>
        </w:drawing>
      </w:r>
      <w:r w:rsidRPr="00FC32D5">
        <w:rPr>
          <w:noProof/>
        </w:rPr>
        <w:t> </w:t>
      </w:r>
    </w:p>
    <w:p w14:paraId="5CC556FB" w14:textId="77777777" w:rsidR="00FC32D5" w:rsidRPr="00FC32D5" w:rsidRDefault="00FC32D5" w:rsidP="00FC32D5">
      <w:pPr>
        <w:rPr>
          <w:noProof/>
        </w:rPr>
      </w:pPr>
      <w:r w:rsidRPr="00FC32D5">
        <w:rPr>
          <w:noProof/>
        </w:rPr>
        <w:t> </w:t>
      </w:r>
    </w:p>
    <w:p w14:paraId="19A6C5F6" w14:textId="77777777" w:rsidR="00FC32D5" w:rsidRPr="00FC32D5" w:rsidRDefault="00FC32D5" w:rsidP="00FC32D5">
      <w:pPr>
        <w:rPr>
          <w:noProof/>
        </w:rPr>
      </w:pPr>
      <w:r w:rsidRPr="00FC32D5">
        <w:rPr>
          <w:noProof/>
        </w:rPr>
        <w:t> </w:t>
      </w:r>
    </w:p>
    <w:p w14:paraId="2E051BA0" w14:textId="77777777" w:rsidR="00FC32D5" w:rsidRPr="00FC32D5" w:rsidRDefault="00FC32D5" w:rsidP="00FC32D5">
      <w:pPr>
        <w:rPr>
          <w:noProof/>
        </w:rPr>
      </w:pPr>
      <w:r w:rsidRPr="00FC32D5">
        <w:rPr>
          <w:noProof/>
        </w:rPr>
        <w:t> </w:t>
      </w:r>
    </w:p>
    <w:p w14:paraId="150197E1" w14:textId="77777777" w:rsidR="00FC32D5" w:rsidRPr="00FC32D5" w:rsidRDefault="00FC32D5" w:rsidP="00FC32D5">
      <w:pPr>
        <w:rPr>
          <w:noProof/>
        </w:rPr>
      </w:pPr>
      <w:r w:rsidRPr="00FC32D5">
        <w:rPr>
          <w:noProof/>
        </w:rPr>
        <w:t> </w:t>
      </w:r>
    </w:p>
    <w:p w14:paraId="792C428A" w14:textId="77777777" w:rsidR="00FC32D5" w:rsidRPr="00FC32D5" w:rsidRDefault="00FC32D5" w:rsidP="00FC32D5">
      <w:pPr>
        <w:rPr>
          <w:noProof/>
        </w:rPr>
      </w:pPr>
      <w:r w:rsidRPr="00FC32D5">
        <w:rPr>
          <w:noProof/>
        </w:rPr>
        <w:t> </w:t>
      </w:r>
    </w:p>
    <w:p w14:paraId="3201A3FE" w14:textId="77777777" w:rsidR="00FC32D5" w:rsidRPr="00FC32D5" w:rsidRDefault="00FC32D5" w:rsidP="00FC32D5">
      <w:pPr>
        <w:rPr>
          <w:noProof/>
        </w:rPr>
      </w:pPr>
      <w:r w:rsidRPr="00FC32D5">
        <w:rPr>
          <w:noProof/>
        </w:rPr>
        <w:t> </w:t>
      </w:r>
    </w:p>
    <w:p w14:paraId="03FD047E" w14:textId="77777777" w:rsidR="00FC32D5" w:rsidRPr="00FC32D5" w:rsidRDefault="00FC32D5" w:rsidP="00FC32D5">
      <w:pPr>
        <w:rPr>
          <w:noProof/>
        </w:rPr>
      </w:pPr>
      <w:r w:rsidRPr="00FC32D5">
        <w:rPr>
          <w:noProof/>
        </w:rPr>
        <w:t> </w:t>
      </w:r>
    </w:p>
    <w:p w14:paraId="1CA2189D" w14:textId="77777777" w:rsidR="00FC32D5" w:rsidRPr="00FC32D5" w:rsidRDefault="00FC32D5" w:rsidP="00FC32D5">
      <w:pPr>
        <w:rPr>
          <w:noProof/>
        </w:rPr>
      </w:pPr>
      <w:r w:rsidRPr="00FC32D5">
        <w:rPr>
          <w:noProof/>
        </w:rPr>
        <w:t> </w:t>
      </w:r>
    </w:p>
    <w:p w14:paraId="1196F36A" w14:textId="77777777" w:rsidR="00FC32D5" w:rsidRPr="00FC32D5" w:rsidRDefault="00FC32D5" w:rsidP="00FC32D5">
      <w:pPr>
        <w:rPr>
          <w:noProof/>
        </w:rPr>
      </w:pPr>
      <w:r w:rsidRPr="00FC32D5">
        <w:rPr>
          <w:noProof/>
        </w:rPr>
        <w:t> </w:t>
      </w:r>
    </w:p>
    <w:p w14:paraId="6704DBB5" w14:textId="77777777" w:rsidR="00FC32D5" w:rsidRPr="00FC32D5" w:rsidRDefault="00FC32D5" w:rsidP="00FC32D5">
      <w:pPr>
        <w:rPr>
          <w:noProof/>
        </w:rPr>
      </w:pPr>
      <w:r w:rsidRPr="00FC32D5">
        <w:rPr>
          <w:noProof/>
        </w:rPr>
        <w:lastRenderedPageBreak/>
        <w:t> </w:t>
      </w:r>
    </w:p>
    <w:p w14:paraId="406DA36B" w14:textId="77777777" w:rsidR="00FC32D5" w:rsidRPr="00FC32D5" w:rsidRDefault="00FC32D5" w:rsidP="00FC32D5">
      <w:pPr>
        <w:rPr>
          <w:noProof/>
        </w:rPr>
      </w:pPr>
      <w:r w:rsidRPr="00FC32D5">
        <w:rPr>
          <w:b/>
          <w:bCs/>
          <w:noProof/>
        </w:rPr>
        <w:t>Safe Sleep Policy</w:t>
      </w:r>
      <w:r w:rsidRPr="00FC32D5">
        <w:rPr>
          <w:noProof/>
        </w:rPr>
        <w:t> </w:t>
      </w:r>
    </w:p>
    <w:p w14:paraId="49231297" w14:textId="77777777" w:rsidR="00FC32D5" w:rsidRPr="00FC32D5" w:rsidRDefault="00FC32D5" w:rsidP="00FC32D5">
      <w:pPr>
        <w:rPr>
          <w:noProof/>
        </w:rPr>
      </w:pPr>
      <w:r w:rsidRPr="00FC32D5">
        <w:rPr>
          <w:b/>
          <w:bCs/>
          <w:noProof/>
        </w:rPr>
        <w:t>Policy Statement</w:t>
      </w:r>
      <w:r w:rsidRPr="00FC32D5">
        <w:rPr>
          <w:noProof/>
        </w:rPr>
        <w:t> </w:t>
      </w:r>
    </w:p>
    <w:p w14:paraId="618D1913" w14:textId="77777777" w:rsidR="00FC32D5" w:rsidRPr="00FC32D5" w:rsidRDefault="00FC32D5" w:rsidP="00FC32D5">
      <w:pPr>
        <w:rPr>
          <w:noProof/>
        </w:rPr>
      </w:pPr>
      <w:r w:rsidRPr="00FC32D5">
        <w:rPr>
          <w:noProof/>
        </w:rPr>
        <w:t xml:space="preserve">At Squirrel Lodge Nursery , we are committed to providing a safe and secure environment for all children, especially during sleep times. We follow current best practice guidance from the </w:t>
      </w:r>
      <w:r w:rsidRPr="00FC32D5">
        <w:rPr>
          <w:b/>
          <w:bCs/>
          <w:noProof/>
        </w:rPr>
        <w:t>NHS</w:t>
      </w:r>
      <w:r w:rsidRPr="00FC32D5">
        <w:rPr>
          <w:noProof/>
        </w:rPr>
        <w:t xml:space="preserve"> and </w:t>
      </w:r>
      <w:r w:rsidRPr="00FC32D5">
        <w:rPr>
          <w:b/>
          <w:bCs/>
          <w:noProof/>
        </w:rPr>
        <w:t>The Lullaby Trust</w:t>
      </w:r>
      <w:r w:rsidRPr="00FC32D5">
        <w:rPr>
          <w:noProof/>
        </w:rPr>
        <w:t xml:space="preserve">, and adhere to legal requirements under the </w:t>
      </w:r>
      <w:r w:rsidRPr="00FC32D5">
        <w:rPr>
          <w:b/>
          <w:bCs/>
          <w:noProof/>
        </w:rPr>
        <w:t>Statutory Framework for the Early Years Foundation Stage (EYFS) </w:t>
      </w:r>
      <w:r w:rsidRPr="00FC32D5">
        <w:rPr>
          <w:noProof/>
        </w:rPr>
        <w:t xml:space="preserve"> and </w:t>
      </w:r>
      <w:r w:rsidRPr="00FC32D5">
        <w:rPr>
          <w:b/>
          <w:bCs/>
          <w:noProof/>
        </w:rPr>
        <w:t>Health and Safety legislation</w:t>
      </w:r>
      <w:r w:rsidRPr="00FC32D5">
        <w:rPr>
          <w:noProof/>
        </w:rPr>
        <w:t>. This policy ensures that safe sleep practices are consistently implemented to reduce the risk of Sudden Infant Death Syndrome (SIDS) and promote children's wellbeing. </w:t>
      </w:r>
    </w:p>
    <w:p w14:paraId="7D07CF28" w14:textId="77777777" w:rsidR="00FC32D5" w:rsidRPr="00FC32D5" w:rsidRDefault="00FC32D5" w:rsidP="00FC32D5">
      <w:pPr>
        <w:rPr>
          <w:noProof/>
        </w:rPr>
      </w:pPr>
      <w:r w:rsidRPr="00FC32D5">
        <w:rPr>
          <w:noProof/>
        </w:rPr>
        <w:t xml:space="preserve">This policy is underpinned by the Department for Educations Safe sleep guidelines: </w:t>
      </w:r>
      <w:hyperlink r:id="rId7" w:tgtFrame="_blank" w:history="1">
        <w:r w:rsidRPr="00FC32D5">
          <w:rPr>
            <w:rStyle w:val="Hyperlink"/>
            <w:noProof/>
          </w:rPr>
          <w:t>https://help-for-early-years-providers.education.gov.uk/health-and-wellbeing/safer-sleep</w:t>
        </w:r>
      </w:hyperlink>
      <w:r w:rsidRPr="00FC32D5">
        <w:rPr>
          <w:noProof/>
        </w:rPr>
        <w:t>  </w:t>
      </w:r>
    </w:p>
    <w:p w14:paraId="2FA328E5" w14:textId="29DEA7BE" w:rsidR="00FC32D5" w:rsidRPr="00FC32D5" w:rsidRDefault="00FC32D5" w:rsidP="00FC32D5">
      <w:pPr>
        <w:rPr>
          <w:noProof/>
        </w:rPr>
      </w:pPr>
      <w:r w:rsidRPr="00FC32D5">
        <w:rPr>
          <w:noProof/>
        </w:rPr>
        <w:drawing>
          <wp:inline distT="0" distB="0" distL="0" distR="0" wp14:anchorId="0D1D5E03" wp14:editId="32F987E2">
            <wp:extent cx="19050" cy="19050"/>
            <wp:effectExtent l="0" t="0" r="0" b="0"/>
            <wp:docPr id="209197221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r w:rsidRPr="00FC32D5">
        <w:rPr>
          <w:noProof/>
        </w:rPr>
        <w:t> </w:t>
      </w:r>
    </w:p>
    <w:p w14:paraId="21649A4E" w14:textId="77777777" w:rsidR="00FC32D5" w:rsidRPr="00FC32D5" w:rsidRDefault="00FC32D5" w:rsidP="00FC32D5">
      <w:pPr>
        <w:rPr>
          <w:noProof/>
        </w:rPr>
      </w:pPr>
      <w:r w:rsidRPr="00FC32D5">
        <w:rPr>
          <w:b/>
          <w:bCs/>
          <w:noProof/>
        </w:rPr>
        <w:t>Aims</w:t>
      </w:r>
      <w:r w:rsidRPr="00FC32D5">
        <w:rPr>
          <w:noProof/>
        </w:rPr>
        <w:t> </w:t>
      </w:r>
    </w:p>
    <w:p w14:paraId="2B807642" w14:textId="77777777" w:rsidR="00FC32D5" w:rsidRPr="00FC32D5" w:rsidRDefault="00FC32D5" w:rsidP="00C50FD2">
      <w:pPr>
        <w:numPr>
          <w:ilvl w:val="0"/>
          <w:numId w:val="1"/>
        </w:numPr>
        <w:rPr>
          <w:noProof/>
        </w:rPr>
      </w:pPr>
      <w:r w:rsidRPr="00FC32D5">
        <w:rPr>
          <w:noProof/>
        </w:rPr>
        <w:t>To ensure all staff understand and follow safe sleep guidance. </w:t>
      </w:r>
    </w:p>
    <w:p w14:paraId="7A45863C" w14:textId="77777777" w:rsidR="00FC32D5" w:rsidRPr="00FC32D5" w:rsidRDefault="00FC32D5" w:rsidP="00C50FD2">
      <w:pPr>
        <w:numPr>
          <w:ilvl w:val="0"/>
          <w:numId w:val="2"/>
        </w:numPr>
        <w:rPr>
          <w:noProof/>
        </w:rPr>
      </w:pPr>
      <w:r w:rsidRPr="00FC32D5">
        <w:rPr>
          <w:noProof/>
        </w:rPr>
        <w:t>To create a safe sleeping environment for babies and young children. </w:t>
      </w:r>
    </w:p>
    <w:p w14:paraId="583B97D8" w14:textId="77777777" w:rsidR="00FC32D5" w:rsidRPr="00FC32D5" w:rsidRDefault="00FC32D5" w:rsidP="00C50FD2">
      <w:pPr>
        <w:numPr>
          <w:ilvl w:val="0"/>
          <w:numId w:val="3"/>
        </w:numPr>
        <w:rPr>
          <w:noProof/>
        </w:rPr>
      </w:pPr>
      <w:r w:rsidRPr="00FC32D5">
        <w:rPr>
          <w:noProof/>
        </w:rPr>
        <w:t>To work in partnership with parents and carers to meet each child's individual sleep needs safely. </w:t>
      </w:r>
    </w:p>
    <w:p w14:paraId="013D109D" w14:textId="77777777" w:rsidR="00FC32D5" w:rsidRPr="00FC32D5" w:rsidRDefault="00FC32D5" w:rsidP="00C50FD2">
      <w:pPr>
        <w:numPr>
          <w:ilvl w:val="0"/>
          <w:numId w:val="4"/>
        </w:numPr>
        <w:rPr>
          <w:noProof/>
        </w:rPr>
      </w:pPr>
      <w:r w:rsidRPr="00FC32D5">
        <w:rPr>
          <w:noProof/>
        </w:rPr>
        <w:t>To reduce the risk of SIDS and other sleep-related incidents. </w:t>
      </w:r>
    </w:p>
    <w:p w14:paraId="1EB31407" w14:textId="41EAA9C5" w:rsidR="00FC32D5" w:rsidRPr="00FC32D5" w:rsidRDefault="00FC32D5" w:rsidP="00FC32D5">
      <w:pPr>
        <w:rPr>
          <w:noProof/>
        </w:rPr>
      </w:pPr>
      <w:r w:rsidRPr="00FC32D5">
        <w:rPr>
          <w:noProof/>
        </w:rPr>
        <w:drawing>
          <wp:inline distT="0" distB="0" distL="0" distR="0" wp14:anchorId="3AAC6285" wp14:editId="200383F9">
            <wp:extent cx="19050" cy="19050"/>
            <wp:effectExtent l="0" t="0" r="0" b="0"/>
            <wp:docPr id="141313232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r w:rsidRPr="00FC32D5">
        <w:rPr>
          <w:noProof/>
        </w:rPr>
        <w:t> </w:t>
      </w:r>
    </w:p>
    <w:p w14:paraId="571424D6" w14:textId="77777777" w:rsidR="00FC32D5" w:rsidRPr="00FC32D5" w:rsidRDefault="00FC32D5" w:rsidP="00FC32D5">
      <w:pPr>
        <w:rPr>
          <w:noProof/>
        </w:rPr>
      </w:pPr>
      <w:r w:rsidRPr="00FC32D5">
        <w:rPr>
          <w:b/>
          <w:bCs/>
          <w:noProof/>
        </w:rPr>
        <w:t>Legislation and Guidance</w:t>
      </w:r>
      <w:r w:rsidRPr="00FC32D5">
        <w:rPr>
          <w:noProof/>
        </w:rPr>
        <w:t> </w:t>
      </w:r>
    </w:p>
    <w:p w14:paraId="3AD61858" w14:textId="77777777" w:rsidR="00FC32D5" w:rsidRPr="00FC32D5" w:rsidRDefault="00FC32D5" w:rsidP="00FC32D5">
      <w:pPr>
        <w:rPr>
          <w:noProof/>
        </w:rPr>
      </w:pPr>
      <w:r w:rsidRPr="00FC32D5">
        <w:rPr>
          <w:noProof/>
        </w:rPr>
        <w:t>This policy is informed by: </w:t>
      </w:r>
    </w:p>
    <w:p w14:paraId="4270CE05" w14:textId="77777777" w:rsidR="00FC32D5" w:rsidRPr="00FC32D5" w:rsidRDefault="00FC32D5" w:rsidP="00C50FD2">
      <w:pPr>
        <w:numPr>
          <w:ilvl w:val="0"/>
          <w:numId w:val="5"/>
        </w:numPr>
        <w:rPr>
          <w:noProof/>
        </w:rPr>
      </w:pPr>
      <w:r w:rsidRPr="00FC32D5">
        <w:rPr>
          <w:noProof/>
        </w:rPr>
        <w:t>Statutory Framework for the Early Years Foundation Stage (EYFS) 2024 </w:t>
      </w:r>
    </w:p>
    <w:p w14:paraId="7C9C7ECA" w14:textId="77777777" w:rsidR="00FC32D5" w:rsidRPr="00FC32D5" w:rsidRDefault="00FC32D5" w:rsidP="00C50FD2">
      <w:pPr>
        <w:numPr>
          <w:ilvl w:val="0"/>
          <w:numId w:val="6"/>
        </w:numPr>
        <w:rPr>
          <w:noProof/>
        </w:rPr>
      </w:pPr>
      <w:r w:rsidRPr="00FC32D5">
        <w:rPr>
          <w:noProof/>
        </w:rPr>
        <w:t>Section 3 – Safeguarding and Welfare Requirements </w:t>
      </w:r>
    </w:p>
    <w:p w14:paraId="1AB8F795" w14:textId="77777777" w:rsidR="00FC32D5" w:rsidRPr="00FC32D5" w:rsidRDefault="00FC32D5" w:rsidP="00C50FD2">
      <w:pPr>
        <w:numPr>
          <w:ilvl w:val="0"/>
          <w:numId w:val="7"/>
        </w:numPr>
        <w:rPr>
          <w:noProof/>
        </w:rPr>
      </w:pPr>
      <w:r w:rsidRPr="00FC32D5">
        <w:rPr>
          <w:noProof/>
        </w:rPr>
        <w:t>Providers must take all necessary steps to keep children safe and well (3.2). </w:t>
      </w:r>
    </w:p>
    <w:p w14:paraId="44FECDB2" w14:textId="77777777" w:rsidR="00FC32D5" w:rsidRPr="00FC32D5" w:rsidRDefault="00FC32D5" w:rsidP="00C50FD2">
      <w:pPr>
        <w:numPr>
          <w:ilvl w:val="0"/>
          <w:numId w:val="8"/>
        </w:numPr>
        <w:rPr>
          <w:noProof/>
        </w:rPr>
      </w:pPr>
      <w:r w:rsidRPr="00FC32D5">
        <w:rPr>
          <w:noProof/>
        </w:rPr>
        <w:t>Health and Safety at Work Act 1974 </w:t>
      </w:r>
    </w:p>
    <w:p w14:paraId="7E25F2D6" w14:textId="77777777" w:rsidR="00FC32D5" w:rsidRPr="00FC32D5" w:rsidRDefault="00FC32D5" w:rsidP="00C50FD2">
      <w:pPr>
        <w:numPr>
          <w:ilvl w:val="0"/>
          <w:numId w:val="9"/>
        </w:numPr>
        <w:rPr>
          <w:noProof/>
        </w:rPr>
      </w:pPr>
      <w:r w:rsidRPr="00FC32D5">
        <w:rPr>
          <w:noProof/>
        </w:rPr>
        <w:t xml:space="preserve">Department of Educations safe sleep: </w:t>
      </w:r>
      <w:hyperlink r:id="rId9" w:tgtFrame="_blank" w:history="1">
        <w:r w:rsidRPr="00FC32D5">
          <w:rPr>
            <w:rStyle w:val="Hyperlink"/>
            <w:noProof/>
          </w:rPr>
          <w:t>https://help-for-early-years-providers.education.gov.uk/health-and-wellbeing/safer-sleep</w:t>
        </w:r>
      </w:hyperlink>
      <w:r w:rsidRPr="00FC32D5">
        <w:rPr>
          <w:noProof/>
        </w:rPr>
        <w:t>  </w:t>
      </w:r>
    </w:p>
    <w:p w14:paraId="10E1FF65" w14:textId="77777777" w:rsidR="00FC32D5" w:rsidRPr="00FC32D5" w:rsidRDefault="00FC32D5" w:rsidP="00C50FD2">
      <w:pPr>
        <w:numPr>
          <w:ilvl w:val="0"/>
          <w:numId w:val="10"/>
        </w:numPr>
        <w:rPr>
          <w:noProof/>
        </w:rPr>
      </w:pPr>
      <w:r w:rsidRPr="00FC32D5">
        <w:rPr>
          <w:noProof/>
        </w:rPr>
        <w:t>NHS Guidance on Safer Sleep for Babies </w:t>
      </w:r>
    </w:p>
    <w:p w14:paraId="490F7EB6" w14:textId="77777777" w:rsidR="00FC32D5" w:rsidRPr="00FC32D5" w:rsidRDefault="00FC32D5" w:rsidP="00C50FD2">
      <w:pPr>
        <w:numPr>
          <w:ilvl w:val="0"/>
          <w:numId w:val="11"/>
        </w:numPr>
        <w:rPr>
          <w:noProof/>
        </w:rPr>
      </w:pPr>
      <w:r w:rsidRPr="00FC32D5">
        <w:rPr>
          <w:noProof/>
        </w:rPr>
        <w:t>The Lullaby Trust – Safer Sleep Advice </w:t>
      </w:r>
    </w:p>
    <w:p w14:paraId="727CEEB8" w14:textId="77777777" w:rsidR="00FC32D5" w:rsidRPr="00FC32D5" w:rsidRDefault="00FC32D5" w:rsidP="00C50FD2">
      <w:pPr>
        <w:numPr>
          <w:ilvl w:val="0"/>
          <w:numId w:val="12"/>
        </w:numPr>
        <w:rPr>
          <w:noProof/>
        </w:rPr>
      </w:pPr>
      <w:r w:rsidRPr="00FC32D5">
        <w:rPr>
          <w:noProof/>
        </w:rPr>
        <w:t>www.lullabytrust.org.uk </w:t>
      </w:r>
    </w:p>
    <w:p w14:paraId="3DDF0A8C" w14:textId="68ADE784" w:rsidR="00FC32D5" w:rsidRPr="00FC32D5" w:rsidRDefault="00FC32D5" w:rsidP="00FC32D5">
      <w:pPr>
        <w:rPr>
          <w:noProof/>
        </w:rPr>
      </w:pPr>
      <w:r w:rsidRPr="00FC32D5">
        <w:rPr>
          <w:noProof/>
        </w:rPr>
        <w:t xml:space="preserve">By law it is expected to follow all outlined below for all children under 2 years, the nursery follows all procedures for all children within the setting. </w:t>
      </w:r>
      <w:r w:rsidRPr="00FC32D5">
        <w:rPr>
          <w:noProof/>
        </w:rPr>
        <w:drawing>
          <wp:inline distT="0" distB="0" distL="0" distR="0" wp14:anchorId="024C6276" wp14:editId="602AE55C">
            <wp:extent cx="19050" cy="19050"/>
            <wp:effectExtent l="0" t="0" r="0" b="0"/>
            <wp:docPr id="192167854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r w:rsidRPr="00FC32D5">
        <w:rPr>
          <w:noProof/>
        </w:rPr>
        <w:t> </w:t>
      </w:r>
    </w:p>
    <w:p w14:paraId="4818D375" w14:textId="77777777" w:rsidR="00FD58FD" w:rsidRDefault="00FD58FD" w:rsidP="00FC32D5">
      <w:pPr>
        <w:rPr>
          <w:b/>
          <w:bCs/>
          <w:noProof/>
        </w:rPr>
      </w:pPr>
    </w:p>
    <w:p w14:paraId="070602E0" w14:textId="77777777" w:rsidR="00FD58FD" w:rsidRDefault="00FD58FD" w:rsidP="00FC32D5">
      <w:pPr>
        <w:rPr>
          <w:b/>
          <w:bCs/>
          <w:noProof/>
        </w:rPr>
      </w:pPr>
    </w:p>
    <w:p w14:paraId="30A46085" w14:textId="53A5499E" w:rsidR="00FC32D5" w:rsidRPr="00FC32D5" w:rsidRDefault="00FC32D5" w:rsidP="00FC32D5">
      <w:pPr>
        <w:rPr>
          <w:noProof/>
        </w:rPr>
      </w:pPr>
      <w:r w:rsidRPr="00FC32D5">
        <w:rPr>
          <w:b/>
          <w:bCs/>
          <w:noProof/>
        </w:rPr>
        <w:t>Safe Sleep Procedures</w:t>
      </w:r>
      <w:r w:rsidRPr="00FC32D5">
        <w:rPr>
          <w:noProof/>
        </w:rPr>
        <w:t> </w:t>
      </w:r>
    </w:p>
    <w:p w14:paraId="2D17A8FB" w14:textId="77777777" w:rsidR="00FC32D5" w:rsidRPr="00FC32D5" w:rsidRDefault="00FC32D5" w:rsidP="00FC32D5">
      <w:pPr>
        <w:rPr>
          <w:noProof/>
        </w:rPr>
      </w:pPr>
      <w:r w:rsidRPr="00FC32D5">
        <w:rPr>
          <w:b/>
          <w:bCs/>
          <w:noProof/>
        </w:rPr>
        <w:t>Sleeping Environment</w:t>
      </w:r>
      <w:r w:rsidRPr="00FC32D5">
        <w:rPr>
          <w:noProof/>
        </w:rPr>
        <w:t> </w:t>
      </w:r>
    </w:p>
    <w:p w14:paraId="06DA768E" w14:textId="77777777" w:rsidR="00FD58FD" w:rsidRDefault="00FC32D5" w:rsidP="00FD58FD">
      <w:pPr>
        <w:numPr>
          <w:ilvl w:val="0"/>
          <w:numId w:val="13"/>
        </w:numPr>
        <w:rPr>
          <w:noProof/>
        </w:rPr>
      </w:pPr>
      <w:r w:rsidRPr="00FC32D5">
        <w:rPr>
          <w:noProof/>
        </w:rPr>
        <w:t xml:space="preserve">Babies will always be placed </w:t>
      </w:r>
      <w:r w:rsidRPr="00FC32D5">
        <w:rPr>
          <w:b/>
          <w:bCs/>
          <w:noProof/>
        </w:rPr>
        <w:t>on their backs</w:t>
      </w:r>
      <w:r w:rsidRPr="00FC32D5">
        <w:rPr>
          <w:noProof/>
        </w:rPr>
        <w:t xml:space="preserve"> to sleep, unless there is a written medical reason not to do so. Children will be encouraged to sleep on their backs, however if a child able to turn themselves turns over they will be able to remain in position to support sleep. Sleeping children will be in sight and hearing at all times.  </w:t>
      </w:r>
    </w:p>
    <w:p w14:paraId="2F6BA914" w14:textId="01B48EE4" w:rsidR="00FC32D5" w:rsidRPr="00FD58FD" w:rsidRDefault="00FC32D5" w:rsidP="00FD58FD">
      <w:pPr>
        <w:numPr>
          <w:ilvl w:val="0"/>
          <w:numId w:val="13"/>
        </w:numPr>
        <w:rPr>
          <w:noProof/>
        </w:rPr>
      </w:pPr>
      <w:r w:rsidRPr="00FC32D5">
        <w:rPr>
          <w:noProof/>
        </w:rPr>
        <w:t xml:space="preserve">Babies </w:t>
      </w:r>
      <w:r w:rsidR="00D62F1D">
        <w:rPr>
          <w:noProof/>
        </w:rPr>
        <w:t xml:space="preserve">under 12 months </w:t>
      </w:r>
      <w:r w:rsidRPr="00FC32D5">
        <w:rPr>
          <w:noProof/>
        </w:rPr>
        <w:t xml:space="preserve">will be placed </w:t>
      </w:r>
      <w:r w:rsidR="00D62F1D">
        <w:rPr>
          <w:noProof/>
        </w:rPr>
        <w:t>in a cot only</w:t>
      </w:r>
      <w:r w:rsidR="00FD58FD">
        <w:rPr>
          <w:noProof/>
        </w:rPr>
        <w:t xml:space="preserve"> that meets the British safety standards</w:t>
      </w:r>
      <w:r w:rsidR="00FD58FD" w:rsidRPr="00FD58FD">
        <w:rPr>
          <w:rFonts w:ascii="Times New Roman" w:eastAsia="Times New Roman" w:hAnsi="Times New Roman" w:cs="Times New Roman"/>
          <w:kern w:val="0"/>
          <w:lang w:eastAsia="en-GB"/>
          <w14:ligatures w14:val="none"/>
        </w:rPr>
        <w:t xml:space="preserve">, </w:t>
      </w:r>
      <w:r w:rsidRPr="00FC32D5">
        <w:rPr>
          <w:noProof/>
        </w:rPr>
        <w:t xml:space="preserve">with their </w:t>
      </w:r>
      <w:r w:rsidRPr="00FD58FD">
        <w:rPr>
          <w:b/>
          <w:bCs/>
          <w:noProof/>
        </w:rPr>
        <w:t>feet to the foot of the cot</w:t>
      </w:r>
      <w:r w:rsidRPr="00FC32D5">
        <w:rPr>
          <w:noProof/>
        </w:rPr>
        <w:t xml:space="preserve">. </w:t>
      </w:r>
      <w:r w:rsidR="0044590F">
        <w:rPr>
          <w:noProof/>
        </w:rPr>
        <w:t>Children ove</w:t>
      </w:r>
      <w:r w:rsidR="00FD58FD">
        <w:rPr>
          <w:noProof/>
        </w:rPr>
        <w:t>r</w:t>
      </w:r>
      <w:r w:rsidR="0044590F">
        <w:rPr>
          <w:noProof/>
        </w:rPr>
        <w:t xml:space="preserve"> 12 months will be placed in </w:t>
      </w:r>
      <w:r w:rsidR="00FD58FD">
        <w:rPr>
          <w:noProof/>
        </w:rPr>
        <w:t>w</w:t>
      </w:r>
      <w:r w:rsidRPr="00FC32D5">
        <w:rPr>
          <w:noProof/>
        </w:rPr>
        <w:t xml:space="preserve">ooden sleeping pods and sleeping mats </w:t>
      </w:r>
      <w:r w:rsidR="0044590F">
        <w:rPr>
          <w:noProof/>
        </w:rPr>
        <w:t>with no comforters.</w:t>
      </w:r>
    </w:p>
    <w:p w14:paraId="5042369C" w14:textId="77777777" w:rsidR="00FC32D5" w:rsidRPr="00FC32D5" w:rsidRDefault="00FC32D5" w:rsidP="00C50FD2">
      <w:pPr>
        <w:numPr>
          <w:ilvl w:val="0"/>
          <w:numId w:val="15"/>
        </w:numPr>
        <w:rPr>
          <w:noProof/>
        </w:rPr>
      </w:pPr>
      <w:r w:rsidRPr="00FC32D5">
        <w:rPr>
          <w:noProof/>
        </w:rPr>
        <w:t>Cots, sleep mats and sleep pods are safe, and meet all required  British safety standards. These will be cleaned with antibacterial spray after every use. For routine sleepers each child will have their own sheet which will be cleaned weekly- these are stored in labelled cloth bags. There will also be spare sheets which are used for those that do not routinely sleep, these will be washed after 1 use.  </w:t>
      </w:r>
    </w:p>
    <w:p w14:paraId="1735F06A" w14:textId="77777777" w:rsidR="00FC32D5" w:rsidRPr="00FC32D5" w:rsidRDefault="00FC32D5" w:rsidP="00C50FD2">
      <w:pPr>
        <w:numPr>
          <w:ilvl w:val="0"/>
          <w:numId w:val="16"/>
        </w:numPr>
        <w:rPr>
          <w:noProof/>
        </w:rPr>
      </w:pPr>
      <w:r w:rsidRPr="00FC32D5">
        <w:rPr>
          <w:noProof/>
        </w:rPr>
        <w:t xml:space="preserve">The sleeping area will be </w:t>
      </w:r>
      <w:r w:rsidRPr="00FC32D5">
        <w:rPr>
          <w:b/>
          <w:bCs/>
          <w:noProof/>
        </w:rPr>
        <w:t>well-ventilated</w:t>
      </w:r>
      <w:r w:rsidRPr="00FC32D5">
        <w:rPr>
          <w:noProof/>
        </w:rPr>
        <w:t xml:space="preserve">, kept </w:t>
      </w:r>
      <w:r w:rsidRPr="00FC32D5">
        <w:rPr>
          <w:b/>
          <w:bCs/>
          <w:noProof/>
        </w:rPr>
        <w:t>comfortable room temperature to best of the settings ability (16–20°C)</w:t>
      </w:r>
      <w:r w:rsidRPr="00FC32D5">
        <w:rPr>
          <w:noProof/>
        </w:rPr>
        <w:t>, in Acorn room monitored with a thermometer. In Acorn room this is recorded along with sleep checks. Air conditioning is also used within Acorn (under 2’s) room to support ventilation and temperature.  If Acon room cannot be kept within these expected temperatures due to extreme weather the nursery management should consider any additional steps that may be required.  </w:t>
      </w:r>
    </w:p>
    <w:p w14:paraId="0B54E203" w14:textId="77777777" w:rsidR="00FC32D5" w:rsidRPr="00FC32D5" w:rsidRDefault="00FC32D5" w:rsidP="00C50FD2">
      <w:pPr>
        <w:numPr>
          <w:ilvl w:val="0"/>
          <w:numId w:val="17"/>
        </w:numPr>
        <w:rPr>
          <w:noProof/>
        </w:rPr>
      </w:pPr>
      <w:r w:rsidRPr="00FC32D5">
        <w:rPr>
          <w:b/>
          <w:bCs/>
          <w:noProof/>
        </w:rPr>
        <w:t>No soft toys, cot bumpers, pillows, or loose bedding</w:t>
      </w:r>
      <w:r w:rsidRPr="00FC32D5">
        <w:rPr>
          <w:noProof/>
        </w:rPr>
        <w:t xml:space="preserve"> will be placed in the sleeping area. </w:t>
      </w:r>
    </w:p>
    <w:p w14:paraId="526F35DA" w14:textId="77777777" w:rsidR="00FC32D5" w:rsidRPr="00FC32D5" w:rsidRDefault="00FC32D5" w:rsidP="00C50FD2">
      <w:pPr>
        <w:numPr>
          <w:ilvl w:val="0"/>
          <w:numId w:val="18"/>
        </w:numPr>
        <w:rPr>
          <w:noProof/>
        </w:rPr>
      </w:pPr>
      <w:r w:rsidRPr="00FC32D5">
        <w:rPr>
          <w:noProof/>
        </w:rPr>
        <w:t>Babies will be appropriately dressed for sleep to avoid overheating – staff will avoid using hats indoors and will remove outerwear before sleep. Guidelines from department of education : To check if a baby or child is too hot or cold, feel their chest or the back of their neck (hands and feet will usually be cooler, which is normal). If their skin feels clammy or sweaty, remove one or more layers of clothing or bedding. You should use your professional judgement during extreme temperatures. </w:t>
      </w:r>
    </w:p>
    <w:p w14:paraId="0F71BED8" w14:textId="77777777" w:rsidR="00FC32D5" w:rsidRPr="00FC32D5" w:rsidRDefault="00FC32D5" w:rsidP="00FC32D5">
      <w:pPr>
        <w:rPr>
          <w:noProof/>
        </w:rPr>
      </w:pPr>
      <w:r w:rsidRPr="00FC32D5">
        <w:rPr>
          <w:b/>
          <w:bCs/>
          <w:noProof/>
        </w:rPr>
        <w:t>Supervision</w:t>
      </w:r>
      <w:r w:rsidRPr="00FC32D5">
        <w:rPr>
          <w:noProof/>
        </w:rPr>
        <w:t> </w:t>
      </w:r>
    </w:p>
    <w:p w14:paraId="19B3255C" w14:textId="77777777" w:rsidR="00FC32D5" w:rsidRPr="00FC32D5" w:rsidRDefault="00FC32D5" w:rsidP="00C50FD2">
      <w:pPr>
        <w:numPr>
          <w:ilvl w:val="0"/>
          <w:numId w:val="19"/>
        </w:numPr>
        <w:rPr>
          <w:noProof/>
        </w:rPr>
      </w:pPr>
      <w:r w:rsidRPr="00FC32D5">
        <w:rPr>
          <w:noProof/>
        </w:rPr>
        <w:t xml:space="preserve">Children will be </w:t>
      </w:r>
      <w:r w:rsidRPr="00FC32D5">
        <w:rPr>
          <w:b/>
          <w:bCs/>
          <w:noProof/>
        </w:rPr>
        <w:t>checked at least every 10 minutes</w:t>
      </w:r>
      <w:r w:rsidRPr="00FC32D5">
        <w:rPr>
          <w:noProof/>
        </w:rPr>
        <w:t xml:space="preserve"> while sleeping.  This is then recorded on a sleep record sheet. </w:t>
      </w:r>
    </w:p>
    <w:p w14:paraId="08ACF971" w14:textId="77777777" w:rsidR="00FC32D5" w:rsidRPr="00FC32D5" w:rsidRDefault="00FC32D5" w:rsidP="00C50FD2">
      <w:pPr>
        <w:numPr>
          <w:ilvl w:val="0"/>
          <w:numId w:val="20"/>
        </w:numPr>
        <w:rPr>
          <w:noProof/>
        </w:rPr>
      </w:pPr>
      <w:r w:rsidRPr="00FC32D5">
        <w:rPr>
          <w:noProof/>
        </w:rPr>
        <w:t>When checks are filled out it is to confirm that observations include: </w:t>
      </w:r>
    </w:p>
    <w:p w14:paraId="6EEA0E4F" w14:textId="77777777" w:rsidR="00FC32D5" w:rsidRPr="00FC32D5" w:rsidRDefault="00FC32D5" w:rsidP="00C50FD2">
      <w:pPr>
        <w:numPr>
          <w:ilvl w:val="0"/>
          <w:numId w:val="21"/>
        </w:numPr>
        <w:rPr>
          <w:noProof/>
        </w:rPr>
      </w:pPr>
      <w:r w:rsidRPr="00FC32D5">
        <w:rPr>
          <w:noProof/>
        </w:rPr>
        <w:t> breathing </w:t>
      </w:r>
    </w:p>
    <w:p w14:paraId="2433D7A0" w14:textId="77777777" w:rsidR="00FC32D5" w:rsidRPr="00FC32D5" w:rsidRDefault="00FC32D5" w:rsidP="00C50FD2">
      <w:pPr>
        <w:numPr>
          <w:ilvl w:val="0"/>
          <w:numId w:val="22"/>
        </w:numPr>
        <w:rPr>
          <w:noProof/>
        </w:rPr>
      </w:pPr>
      <w:r w:rsidRPr="00FC32D5">
        <w:rPr>
          <w:noProof/>
        </w:rPr>
        <w:t>colour </w:t>
      </w:r>
    </w:p>
    <w:p w14:paraId="73E3D064" w14:textId="77777777" w:rsidR="00FC32D5" w:rsidRPr="00FC32D5" w:rsidRDefault="00FC32D5" w:rsidP="00C50FD2">
      <w:pPr>
        <w:numPr>
          <w:ilvl w:val="0"/>
          <w:numId w:val="23"/>
        </w:numPr>
        <w:rPr>
          <w:noProof/>
        </w:rPr>
      </w:pPr>
      <w:r w:rsidRPr="00FC32D5">
        <w:rPr>
          <w:noProof/>
        </w:rPr>
        <w:t>position </w:t>
      </w:r>
    </w:p>
    <w:p w14:paraId="05BE802C" w14:textId="77777777" w:rsidR="00FC32D5" w:rsidRPr="00FC32D5" w:rsidRDefault="00FC32D5" w:rsidP="00C50FD2">
      <w:pPr>
        <w:numPr>
          <w:ilvl w:val="0"/>
          <w:numId w:val="24"/>
        </w:numPr>
        <w:rPr>
          <w:noProof/>
        </w:rPr>
      </w:pPr>
      <w:r w:rsidRPr="00FC32D5">
        <w:rPr>
          <w:noProof/>
        </w:rPr>
        <w:t>whether the airway is clear </w:t>
      </w:r>
    </w:p>
    <w:p w14:paraId="7847C490" w14:textId="77777777" w:rsidR="00FC32D5" w:rsidRPr="00FC32D5" w:rsidRDefault="00FC32D5" w:rsidP="00C50FD2">
      <w:pPr>
        <w:numPr>
          <w:ilvl w:val="0"/>
          <w:numId w:val="25"/>
        </w:numPr>
        <w:rPr>
          <w:noProof/>
        </w:rPr>
      </w:pPr>
      <w:r w:rsidRPr="00FC32D5">
        <w:rPr>
          <w:noProof/>
        </w:rPr>
        <w:t>signs of overheating or distress </w:t>
      </w:r>
    </w:p>
    <w:p w14:paraId="744CCB6F" w14:textId="77777777" w:rsidR="00FC32D5" w:rsidRPr="00FC32D5" w:rsidRDefault="00FC32D5" w:rsidP="00C50FD2">
      <w:pPr>
        <w:numPr>
          <w:ilvl w:val="0"/>
          <w:numId w:val="26"/>
        </w:numPr>
        <w:rPr>
          <w:noProof/>
        </w:rPr>
      </w:pPr>
      <w:r w:rsidRPr="00FC32D5">
        <w:rPr>
          <w:noProof/>
        </w:rPr>
        <w:t>that bedding has not moved over the face/head </w:t>
      </w:r>
    </w:p>
    <w:p w14:paraId="51635211" w14:textId="3E950B70" w:rsidR="00FC32D5" w:rsidRPr="00FC32D5" w:rsidRDefault="00FC32D5" w:rsidP="00FC32D5">
      <w:pPr>
        <w:numPr>
          <w:ilvl w:val="0"/>
          <w:numId w:val="27"/>
        </w:numPr>
        <w:rPr>
          <w:noProof/>
        </w:rPr>
      </w:pPr>
      <w:r w:rsidRPr="00FC32D5">
        <w:rPr>
          <w:noProof/>
        </w:rPr>
        <w:t>general wellbeing. </w:t>
      </w:r>
    </w:p>
    <w:p w14:paraId="6A5031BC" w14:textId="77777777" w:rsidR="00FC32D5" w:rsidRPr="00FC32D5" w:rsidRDefault="00FC32D5" w:rsidP="00C50FD2">
      <w:pPr>
        <w:numPr>
          <w:ilvl w:val="0"/>
          <w:numId w:val="28"/>
        </w:numPr>
        <w:rPr>
          <w:noProof/>
        </w:rPr>
      </w:pPr>
      <w:r w:rsidRPr="00FC32D5">
        <w:rPr>
          <w:noProof/>
        </w:rPr>
        <w:t xml:space="preserve">Sleeping children will be </w:t>
      </w:r>
      <w:r w:rsidRPr="00FC32D5">
        <w:rPr>
          <w:b/>
          <w:bCs/>
          <w:noProof/>
        </w:rPr>
        <w:t>within sight and hearing</w:t>
      </w:r>
      <w:r w:rsidRPr="00FC32D5">
        <w:rPr>
          <w:noProof/>
        </w:rPr>
        <w:t xml:space="preserve"> of staff at all times. </w:t>
      </w:r>
    </w:p>
    <w:p w14:paraId="2190F827" w14:textId="77777777" w:rsidR="00FC32D5" w:rsidRPr="00FC32D5" w:rsidRDefault="00FC32D5" w:rsidP="00FC32D5">
      <w:pPr>
        <w:rPr>
          <w:noProof/>
        </w:rPr>
      </w:pPr>
      <w:r w:rsidRPr="00FC32D5">
        <w:rPr>
          <w:i/>
          <w:iCs/>
          <w:noProof/>
        </w:rPr>
        <w:t>To check if a baby or child is too hot or cold, feel their chest or the back of their neck (hands and feet will usually be cooler, which is normal). If their skin feels clammy or sweaty, remove one or more layers of clothing or bedding. You should use your professional judgement during extreme temperatures.</w:t>
      </w:r>
      <w:r w:rsidRPr="00FC32D5">
        <w:rPr>
          <w:noProof/>
        </w:rPr>
        <w:t> </w:t>
      </w:r>
    </w:p>
    <w:p w14:paraId="518CB780" w14:textId="77777777" w:rsidR="00FC32D5" w:rsidRPr="00FC32D5" w:rsidRDefault="00FC32D5" w:rsidP="00FC32D5">
      <w:pPr>
        <w:rPr>
          <w:noProof/>
        </w:rPr>
      </w:pPr>
      <w:r w:rsidRPr="00FC32D5">
        <w:rPr>
          <w:b/>
          <w:bCs/>
          <w:noProof/>
        </w:rPr>
        <w:t>Sleep Positions and Equipment</w:t>
      </w:r>
      <w:r w:rsidRPr="00FC32D5">
        <w:rPr>
          <w:noProof/>
        </w:rPr>
        <w:t> </w:t>
      </w:r>
    </w:p>
    <w:p w14:paraId="1E688058" w14:textId="66A2B24B" w:rsidR="00FC32D5" w:rsidRPr="00FC32D5" w:rsidRDefault="00FC32D5" w:rsidP="00C50FD2">
      <w:pPr>
        <w:numPr>
          <w:ilvl w:val="0"/>
          <w:numId w:val="29"/>
        </w:numPr>
        <w:rPr>
          <w:noProof/>
        </w:rPr>
      </w:pPr>
      <w:r w:rsidRPr="00FC32D5">
        <w:rPr>
          <w:noProof/>
        </w:rPr>
        <w:t>Only equipment suitable for sleep (cots, cribs, sleep mats</w:t>
      </w:r>
      <w:r w:rsidR="00FD58FD">
        <w:rPr>
          <w:noProof/>
        </w:rPr>
        <w:t xml:space="preserve"> that meet safety standards</w:t>
      </w:r>
      <w:r w:rsidRPr="00FC32D5">
        <w:rPr>
          <w:noProof/>
        </w:rPr>
        <w:t>) will be used. </w:t>
      </w:r>
    </w:p>
    <w:p w14:paraId="59BC68A2" w14:textId="77777777" w:rsidR="003B760C" w:rsidRDefault="00F5380E" w:rsidP="00C50FD2">
      <w:pPr>
        <w:numPr>
          <w:ilvl w:val="0"/>
          <w:numId w:val="31"/>
        </w:numPr>
        <w:rPr>
          <w:noProof/>
        </w:rPr>
      </w:pPr>
      <w:r>
        <w:rPr>
          <w:noProof/>
        </w:rPr>
        <w:t xml:space="preserve">Babies under 12 months will be </w:t>
      </w:r>
      <w:r w:rsidR="003B760C">
        <w:rPr>
          <w:noProof/>
        </w:rPr>
        <w:t xml:space="preserve">placed to sleep in a cot that meets the british standards requirements. </w:t>
      </w:r>
    </w:p>
    <w:p w14:paraId="74B3F7AB" w14:textId="77777777" w:rsidR="003B760C" w:rsidRDefault="003B760C" w:rsidP="00C50FD2">
      <w:pPr>
        <w:numPr>
          <w:ilvl w:val="0"/>
          <w:numId w:val="31"/>
        </w:numPr>
        <w:rPr>
          <w:noProof/>
        </w:rPr>
      </w:pPr>
      <w:r>
        <w:rPr>
          <w:noProof/>
        </w:rPr>
        <w:t>Babies and children over 12 months will use wooden pods and sleep mats with no comforters.</w:t>
      </w:r>
    </w:p>
    <w:p w14:paraId="54C35B8E" w14:textId="0C96ADFC" w:rsidR="00FC32D5" w:rsidRPr="00FC32D5" w:rsidRDefault="00FC32D5" w:rsidP="00C50FD2">
      <w:pPr>
        <w:numPr>
          <w:ilvl w:val="0"/>
          <w:numId w:val="31"/>
        </w:numPr>
        <w:rPr>
          <w:noProof/>
        </w:rPr>
      </w:pPr>
      <w:r w:rsidRPr="00FC32D5">
        <w:rPr>
          <w:noProof/>
        </w:rPr>
        <w:t>If a baby falls asleep in a buggy or car seat, staff will transfer them to a safe sleep surface as soon as possible. </w:t>
      </w:r>
      <w:r w:rsidR="00964B69">
        <w:rPr>
          <w:noProof/>
        </w:rPr>
        <w:t>Buggies will not be used as a way to get a child to sleep, children will only be able to fall asleep in buggies during ou</w:t>
      </w:r>
      <w:r w:rsidR="00626D4B">
        <w:rPr>
          <w:noProof/>
        </w:rPr>
        <w:t>tings, they will be transferred to a safe sleep space as soon as they return to the setting. Nothing will be placed over their head or face when asleep in the buggy/pushchair.</w:t>
      </w:r>
    </w:p>
    <w:p w14:paraId="659C3C30" w14:textId="62AB0B8D" w:rsidR="00FC32D5" w:rsidRPr="00FC32D5" w:rsidRDefault="00FC32D5" w:rsidP="00FC32D5">
      <w:pPr>
        <w:rPr>
          <w:noProof/>
        </w:rPr>
      </w:pPr>
      <w:r w:rsidRPr="00FC32D5">
        <w:rPr>
          <w:noProof/>
        </w:rPr>
        <w:drawing>
          <wp:inline distT="0" distB="0" distL="0" distR="0" wp14:anchorId="4769E9B0" wp14:editId="7DA29E97">
            <wp:extent cx="19050" cy="19050"/>
            <wp:effectExtent l="0" t="0" r="0" b="0"/>
            <wp:docPr id="42360105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r w:rsidRPr="00FC32D5">
        <w:rPr>
          <w:noProof/>
        </w:rPr>
        <w:t> </w:t>
      </w:r>
    </w:p>
    <w:p w14:paraId="35BDE2F7" w14:textId="77777777" w:rsidR="00FC32D5" w:rsidRPr="00FC32D5" w:rsidRDefault="00FC32D5" w:rsidP="00FC32D5">
      <w:pPr>
        <w:rPr>
          <w:noProof/>
        </w:rPr>
      </w:pPr>
      <w:r w:rsidRPr="00FC32D5">
        <w:rPr>
          <w:b/>
          <w:bCs/>
          <w:noProof/>
        </w:rPr>
        <w:t>Individual Sleep Routines</w:t>
      </w:r>
      <w:r w:rsidRPr="00FC32D5">
        <w:rPr>
          <w:noProof/>
        </w:rPr>
        <w:t> </w:t>
      </w:r>
    </w:p>
    <w:p w14:paraId="50B8FC4A" w14:textId="77777777" w:rsidR="00FC32D5" w:rsidRPr="00FC32D5" w:rsidRDefault="00FC32D5" w:rsidP="00C50FD2">
      <w:pPr>
        <w:numPr>
          <w:ilvl w:val="0"/>
          <w:numId w:val="32"/>
        </w:numPr>
        <w:rPr>
          <w:noProof/>
        </w:rPr>
      </w:pPr>
      <w:r w:rsidRPr="00FC32D5">
        <w:rPr>
          <w:noProof/>
        </w:rPr>
        <w:t>Each child’s sleep routine will be discussed with parents/carers upon registration. </w:t>
      </w:r>
    </w:p>
    <w:p w14:paraId="63B38590" w14:textId="77777777" w:rsidR="00FC32D5" w:rsidRPr="00FC32D5" w:rsidRDefault="00FC32D5" w:rsidP="00C50FD2">
      <w:pPr>
        <w:numPr>
          <w:ilvl w:val="0"/>
          <w:numId w:val="33"/>
        </w:numPr>
        <w:rPr>
          <w:noProof/>
        </w:rPr>
      </w:pPr>
      <w:r w:rsidRPr="00FC32D5">
        <w:rPr>
          <w:noProof/>
        </w:rPr>
        <w:t>Staff will respect individual routines while ensuring safe sleep guidance is followed. </w:t>
      </w:r>
    </w:p>
    <w:p w14:paraId="7917C79E" w14:textId="77777777" w:rsidR="00FC32D5" w:rsidRPr="00FC32D5" w:rsidRDefault="00FC32D5" w:rsidP="00C50FD2">
      <w:pPr>
        <w:numPr>
          <w:ilvl w:val="0"/>
          <w:numId w:val="34"/>
        </w:numPr>
        <w:rPr>
          <w:noProof/>
        </w:rPr>
      </w:pPr>
      <w:r w:rsidRPr="00FC32D5">
        <w:rPr>
          <w:noProof/>
        </w:rPr>
        <w:t>Written permission and instructions will be required for any alternative sleep arrangements due to medical conditions. This will be recorded with a health care plan and risk assessment as required. </w:t>
      </w:r>
    </w:p>
    <w:p w14:paraId="2051DE3A" w14:textId="4EEFD62F" w:rsidR="00FC32D5" w:rsidRPr="00FC32D5" w:rsidRDefault="00FC32D5" w:rsidP="00FC32D5">
      <w:pPr>
        <w:rPr>
          <w:noProof/>
        </w:rPr>
      </w:pPr>
      <w:r w:rsidRPr="00FC32D5">
        <w:rPr>
          <w:noProof/>
        </w:rPr>
        <w:drawing>
          <wp:inline distT="0" distB="0" distL="0" distR="0" wp14:anchorId="4536CDD8" wp14:editId="71AB2D25">
            <wp:extent cx="19050" cy="19050"/>
            <wp:effectExtent l="0" t="0" r="0" b="0"/>
            <wp:docPr id="169661408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r w:rsidRPr="00FC32D5">
        <w:rPr>
          <w:noProof/>
        </w:rPr>
        <w:t> </w:t>
      </w:r>
    </w:p>
    <w:p w14:paraId="7FC72B36" w14:textId="77777777" w:rsidR="00FC32D5" w:rsidRPr="00FC32D5" w:rsidRDefault="00FC32D5" w:rsidP="00FC32D5">
      <w:pPr>
        <w:rPr>
          <w:noProof/>
        </w:rPr>
      </w:pPr>
      <w:r w:rsidRPr="00FC32D5">
        <w:rPr>
          <w:b/>
          <w:bCs/>
          <w:noProof/>
        </w:rPr>
        <w:t>Parental Partnership</w:t>
      </w:r>
      <w:r w:rsidRPr="00FC32D5">
        <w:rPr>
          <w:noProof/>
        </w:rPr>
        <w:t> </w:t>
      </w:r>
    </w:p>
    <w:p w14:paraId="16D1B626" w14:textId="77777777" w:rsidR="00FC32D5" w:rsidRPr="00FC32D5" w:rsidRDefault="00FC32D5" w:rsidP="00C50FD2">
      <w:pPr>
        <w:numPr>
          <w:ilvl w:val="0"/>
          <w:numId w:val="35"/>
        </w:numPr>
        <w:rPr>
          <w:noProof/>
        </w:rPr>
      </w:pPr>
      <w:r w:rsidRPr="00FC32D5">
        <w:rPr>
          <w:noProof/>
        </w:rPr>
        <w:t>This policy will be shared with all parents as part of the welcome pack. </w:t>
      </w:r>
    </w:p>
    <w:p w14:paraId="06458947" w14:textId="77777777" w:rsidR="00FC32D5" w:rsidRPr="00FC32D5" w:rsidRDefault="00FC32D5" w:rsidP="00C50FD2">
      <w:pPr>
        <w:numPr>
          <w:ilvl w:val="0"/>
          <w:numId w:val="36"/>
        </w:numPr>
        <w:rPr>
          <w:noProof/>
        </w:rPr>
      </w:pPr>
      <w:r w:rsidRPr="00FC32D5">
        <w:rPr>
          <w:noProof/>
        </w:rPr>
        <w:t>Staff will communicate with parents about sleep patterns and any concerns. </w:t>
      </w:r>
    </w:p>
    <w:p w14:paraId="34B0287C" w14:textId="77777777" w:rsidR="00FC32D5" w:rsidRPr="00FC32D5" w:rsidRDefault="00FC32D5" w:rsidP="00C50FD2">
      <w:pPr>
        <w:numPr>
          <w:ilvl w:val="0"/>
          <w:numId w:val="37"/>
        </w:numPr>
        <w:rPr>
          <w:noProof/>
        </w:rPr>
      </w:pPr>
      <w:r w:rsidRPr="00FC32D5">
        <w:rPr>
          <w:noProof/>
        </w:rPr>
        <w:t xml:space="preserve">Parents will be signposted to </w:t>
      </w:r>
      <w:r w:rsidRPr="00FC32D5">
        <w:rPr>
          <w:b/>
          <w:bCs/>
          <w:noProof/>
        </w:rPr>
        <w:t>NHS</w:t>
      </w:r>
      <w:r w:rsidRPr="00FC32D5">
        <w:rPr>
          <w:noProof/>
        </w:rPr>
        <w:t xml:space="preserve"> and </w:t>
      </w:r>
      <w:r w:rsidRPr="00FC32D5">
        <w:rPr>
          <w:b/>
          <w:bCs/>
          <w:noProof/>
        </w:rPr>
        <w:t>Lullaby Trust</w:t>
      </w:r>
      <w:r w:rsidRPr="00FC32D5">
        <w:rPr>
          <w:noProof/>
        </w:rPr>
        <w:t xml:space="preserve"> safe sleep guidance. </w:t>
      </w:r>
    </w:p>
    <w:p w14:paraId="650DDFA8" w14:textId="3A69C8DC" w:rsidR="00FC32D5" w:rsidRPr="00FC32D5" w:rsidRDefault="00FC32D5" w:rsidP="00FC32D5">
      <w:pPr>
        <w:rPr>
          <w:noProof/>
        </w:rPr>
      </w:pPr>
      <w:r w:rsidRPr="00FC32D5">
        <w:rPr>
          <w:noProof/>
        </w:rPr>
        <w:drawing>
          <wp:inline distT="0" distB="0" distL="0" distR="0" wp14:anchorId="6283BE32" wp14:editId="43C01170">
            <wp:extent cx="19050" cy="19050"/>
            <wp:effectExtent l="0" t="0" r="0" b="0"/>
            <wp:docPr id="189398519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r w:rsidRPr="00FC32D5">
        <w:rPr>
          <w:noProof/>
        </w:rPr>
        <w:t> </w:t>
      </w:r>
    </w:p>
    <w:p w14:paraId="604A1C3A" w14:textId="77777777" w:rsidR="00FC32D5" w:rsidRPr="00FC32D5" w:rsidRDefault="00FC32D5" w:rsidP="00FC32D5">
      <w:pPr>
        <w:rPr>
          <w:noProof/>
        </w:rPr>
      </w:pPr>
      <w:r w:rsidRPr="00FC32D5">
        <w:rPr>
          <w:b/>
          <w:bCs/>
          <w:noProof/>
        </w:rPr>
        <w:t>Staff Training</w:t>
      </w:r>
      <w:r w:rsidRPr="00FC32D5">
        <w:rPr>
          <w:noProof/>
        </w:rPr>
        <w:t> </w:t>
      </w:r>
    </w:p>
    <w:p w14:paraId="1629C200" w14:textId="77777777" w:rsidR="00FC32D5" w:rsidRPr="00FC32D5" w:rsidRDefault="00FC32D5" w:rsidP="00C50FD2">
      <w:pPr>
        <w:numPr>
          <w:ilvl w:val="0"/>
          <w:numId w:val="38"/>
        </w:numPr>
        <w:rPr>
          <w:noProof/>
        </w:rPr>
      </w:pPr>
      <w:r w:rsidRPr="00FC32D5">
        <w:rPr>
          <w:noProof/>
        </w:rPr>
        <w:t>All staff will receive training on safe sleep practices during induction and as part of ongoing safeguarding training. </w:t>
      </w:r>
    </w:p>
    <w:p w14:paraId="5B04472D" w14:textId="77777777" w:rsidR="00FC32D5" w:rsidRPr="00FC32D5" w:rsidRDefault="00FC32D5" w:rsidP="00C50FD2">
      <w:pPr>
        <w:numPr>
          <w:ilvl w:val="0"/>
          <w:numId w:val="39"/>
        </w:numPr>
        <w:rPr>
          <w:noProof/>
        </w:rPr>
      </w:pPr>
      <w:r w:rsidRPr="00FC32D5">
        <w:rPr>
          <w:noProof/>
        </w:rPr>
        <w:t>Staff will be familiar with signs of sleep-related distress and appropriate emergency responses. </w:t>
      </w:r>
    </w:p>
    <w:p w14:paraId="4E2B66A2" w14:textId="77777777" w:rsidR="00FC32D5" w:rsidRPr="00FC32D5" w:rsidRDefault="00FC32D5" w:rsidP="00FC32D5">
      <w:pPr>
        <w:rPr>
          <w:noProof/>
        </w:rPr>
      </w:pPr>
      <w:r w:rsidRPr="00FC32D5">
        <w:rPr>
          <w:noProof/>
        </w:rPr>
        <w:t>Specifications for ages directly from safer sleep early years department of education:  </w:t>
      </w:r>
    </w:p>
    <w:p w14:paraId="720D3428" w14:textId="77777777" w:rsidR="00FC32D5" w:rsidRPr="00FC32D5" w:rsidRDefault="00FC32D5" w:rsidP="00FC32D5">
      <w:pPr>
        <w:rPr>
          <w:noProof/>
        </w:rPr>
      </w:pPr>
      <w:r w:rsidRPr="00FC32D5">
        <w:rPr>
          <w:noProof/>
        </w:rPr>
        <w:t>“Babies and children must be placed down to sleep safely. For children under 2 years old the following requirements apply: </w:t>
      </w:r>
    </w:p>
    <w:p w14:paraId="7F96E487" w14:textId="77777777" w:rsidR="00FC32D5" w:rsidRPr="00FC32D5" w:rsidRDefault="00FC32D5" w:rsidP="00C50FD2">
      <w:pPr>
        <w:numPr>
          <w:ilvl w:val="0"/>
          <w:numId w:val="40"/>
        </w:numPr>
        <w:rPr>
          <w:noProof/>
        </w:rPr>
      </w:pPr>
      <w:r w:rsidRPr="00FC32D5">
        <w:rPr>
          <w:noProof/>
        </w:rPr>
        <w:t>children must be placed down on their back in their own separate sleep space on a clear, flat, firm surface such as a cot, bed or suitable mattress on the floor </w:t>
      </w:r>
    </w:p>
    <w:p w14:paraId="5ACA14F0" w14:textId="77777777" w:rsidR="00FC32D5" w:rsidRPr="00FC32D5" w:rsidRDefault="00FC32D5" w:rsidP="00C50FD2">
      <w:pPr>
        <w:numPr>
          <w:ilvl w:val="0"/>
          <w:numId w:val="41"/>
        </w:numPr>
        <w:rPr>
          <w:noProof/>
        </w:rPr>
      </w:pPr>
      <w:r w:rsidRPr="00FC32D5">
        <w:rPr>
          <w:noProof/>
        </w:rPr>
        <w:t>babies aged 12 months and under must only be placed to sleep in a cot - this includes carrycots, moses baskets and travel cots (you may find it useful to check whether products meet the British Standards listed below) </w:t>
      </w:r>
    </w:p>
    <w:p w14:paraId="15922BCF" w14:textId="77777777" w:rsidR="00FC32D5" w:rsidRPr="00FC32D5" w:rsidRDefault="00FC32D5" w:rsidP="00C50FD2">
      <w:pPr>
        <w:numPr>
          <w:ilvl w:val="0"/>
          <w:numId w:val="42"/>
        </w:numPr>
        <w:rPr>
          <w:noProof/>
        </w:rPr>
      </w:pPr>
      <w:r w:rsidRPr="00FC32D5">
        <w:rPr>
          <w:noProof/>
        </w:rPr>
        <w:t>sleep spaces must only contain a firm, flat, waterproof mattress and lightweight bedding which is firmly tucked in around the child no higher than their shoulders to prevent head covering - alternatively, a well fitted baby sleep bag may be used (check the manufacturer recommendations before using a baby sleep bag) </w:t>
      </w:r>
    </w:p>
    <w:p w14:paraId="23A757E7" w14:textId="77777777" w:rsidR="00FC32D5" w:rsidRPr="00FC32D5" w:rsidRDefault="00FC32D5" w:rsidP="00C50FD2">
      <w:pPr>
        <w:numPr>
          <w:ilvl w:val="0"/>
          <w:numId w:val="43"/>
        </w:numPr>
        <w:rPr>
          <w:noProof/>
        </w:rPr>
      </w:pPr>
      <w:r w:rsidRPr="00FC32D5">
        <w:rPr>
          <w:noProof/>
        </w:rPr>
        <w:t>where blankets are used, the child should be placed feet-to-foot at the bottom of the cot, with blankets tucked in </w:t>
      </w:r>
    </w:p>
    <w:p w14:paraId="65E3F921" w14:textId="77777777" w:rsidR="00FC32D5" w:rsidRPr="00FC32D5" w:rsidRDefault="00FC32D5" w:rsidP="00C50FD2">
      <w:pPr>
        <w:numPr>
          <w:ilvl w:val="0"/>
          <w:numId w:val="44"/>
        </w:numPr>
        <w:rPr>
          <w:noProof/>
        </w:rPr>
      </w:pPr>
      <w:r w:rsidRPr="00FC32D5">
        <w:rPr>
          <w:noProof/>
        </w:rPr>
        <w:t>cots must not contain extra items such as toys, pillows, loose bedding, bumpers, wedges or straps </w:t>
      </w:r>
    </w:p>
    <w:p w14:paraId="75D95A60" w14:textId="77777777" w:rsidR="00FC32D5" w:rsidRPr="00FC32D5" w:rsidRDefault="00FC32D5" w:rsidP="00C50FD2">
      <w:pPr>
        <w:numPr>
          <w:ilvl w:val="0"/>
          <w:numId w:val="45"/>
        </w:numPr>
        <w:rPr>
          <w:noProof/>
        </w:rPr>
      </w:pPr>
      <w:r w:rsidRPr="00FC32D5">
        <w:rPr>
          <w:noProof/>
        </w:rPr>
        <w:t>children should not get too hot or cold - the recommended room temperature for babies (those aged 12 months and under) is 16 – 20˚C. </w:t>
      </w:r>
    </w:p>
    <w:p w14:paraId="2E6D0A97" w14:textId="77777777" w:rsidR="00FC32D5" w:rsidRPr="00FC32D5" w:rsidRDefault="00FC32D5" w:rsidP="00C50FD2">
      <w:pPr>
        <w:numPr>
          <w:ilvl w:val="0"/>
          <w:numId w:val="46"/>
        </w:numPr>
        <w:rPr>
          <w:noProof/>
        </w:rPr>
      </w:pPr>
      <w:r w:rsidRPr="00FC32D5">
        <w:rPr>
          <w:noProof/>
        </w:rPr>
        <w:t>children’s heads must not be covered </w:t>
      </w:r>
    </w:p>
    <w:p w14:paraId="283C041F" w14:textId="77777777" w:rsidR="00FC32D5" w:rsidRDefault="00FC32D5" w:rsidP="00C50FD2">
      <w:pPr>
        <w:numPr>
          <w:ilvl w:val="0"/>
          <w:numId w:val="47"/>
        </w:numPr>
        <w:rPr>
          <w:noProof/>
        </w:rPr>
      </w:pPr>
      <w:r w:rsidRPr="00FC32D5">
        <w:rPr>
          <w:noProof/>
        </w:rPr>
        <w:t>babies under six months of age must always have an adult with them in the same room for every sleep - all children must be frequently checked when they are sleeping  “  </w:t>
      </w:r>
    </w:p>
    <w:p w14:paraId="7058139C" w14:textId="2743FCF0" w:rsidR="00A91814" w:rsidRDefault="00A91814" w:rsidP="00A91814">
      <w:pPr>
        <w:rPr>
          <w:b/>
          <w:bCs/>
          <w:noProof/>
        </w:rPr>
      </w:pPr>
      <w:r w:rsidRPr="00A91814">
        <w:rPr>
          <w:b/>
          <w:bCs/>
          <w:noProof/>
        </w:rPr>
        <w:t xml:space="preserve">Getting children to sleep </w:t>
      </w:r>
    </w:p>
    <w:p w14:paraId="40B60FD3" w14:textId="4E5E949F" w:rsidR="00A91814" w:rsidRDefault="00A91814" w:rsidP="00A91814">
      <w:pPr>
        <w:rPr>
          <w:noProof/>
        </w:rPr>
      </w:pPr>
      <w:r w:rsidRPr="00A91814">
        <w:rPr>
          <w:noProof/>
        </w:rPr>
        <w:t xml:space="preserve">We will aim to follow established routines at home as best we are able to within the setting regarding care including sleep. </w:t>
      </w:r>
      <w:r>
        <w:rPr>
          <w:noProof/>
        </w:rPr>
        <w:t xml:space="preserve">When a </w:t>
      </w:r>
      <w:r w:rsidR="008140DA">
        <w:rPr>
          <w:noProof/>
        </w:rPr>
        <w:t>child under 2 joins the setting a care routine is filled in highlighting sleep schedules and how children prefer to be put to sleep – we aim to follow this as well as we can ensuring we are still following all legal guidelines. This can be that children like to be sang to, have back</w:t>
      </w:r>
      <w:r w:rsidR="00B35EEB">
        <w:rPr>
          <w:noProof/>
        </w:rPr>
        <w:t>/tummy</w:t>
      </w:r>
      <w:r w:rsidR="008140DA">
        <w:rPr>
          <w:noProof/>
        </w:rPr>
        <w:t xml:space="preserve"> rubbed, gently rocked</w:t>
      </w:r>
      <w:r w:rsidR="00427176">
        <w:rPr>
          <w:noProof/>
        </w:rPr>
        <w:t xml:space="preserve">, gently tapped. </w:t>
      </w:r>
    </w:p>
    <w:p w14:paraId="4FBC5D5D" w14:textId="7F98EAAE" w:rsidR="00427176" w:rsidRDefault="00427176" w:rsidP="00A91814">
      <w:pPr>
        <w:rPr>
          <w:noProof/>
        </w:rPr>
      </w:pPr>
      <w:r>
        <w:rPr>
          <w:noProof/>
        </w:rPr>
        <w:t xml:space="preserve">Childen are able to fall asleep on staff members but the staff member must transfer the child to a safe sleeping arrangement based on requiements for their age </w:t>
      </w:r>
      <w:r w:rsidR="006522D8">
        <w:rPr>
          <w:noProof/>
        </w:rPr>
        <w:t xml:space="preserve">as soon as asleep. The team will encourage children to fall asleep within their cots/mats/ wooden pods </w:t>
      </w:r>
      <w:r w:rsidR="0080661F">
        <w:rPr>
          <w:noProof/>
        </w:rPr>
        <w:t xml:space="preserve">however we understand that some children prefer to have a cuddle to fall asleep and will support this as we can within legal requirements. </w:t>
      </w:r>
      <w:r w:rsidR="001A30D6">
        <w:rPr>
          <w:noProof/>
        </w:rPr>
        <w:t xml:space="preserve">If a child is falling asleep on a staff member/ settling on a staff member- nothing must cover their face or head. </w:t>
      </w:r>
    </w:p>
    <w:p w14:paraId="40AA65E8" w14:textId="77777777" w:rsidR="00C11247" w:rsidRDefault="002B7870" w:rsidP="00314243">
      <w:pPr>
        <w:rPr>
          <w:noProof/>
        </w:rPr>
      </w:pPr>
      <w:r>
        <w:rPr>
          <w:noProof/>
        </w:rPr>
        <w:t>If children have milk prior to sleep this will be offered as per their discussed care routine – children will not be laid down to drink milk due to risk of asphyxiation, children wi</w:t>
      </w:r>
      <w:r w:rsidR="004F0A52">
        <w:rPr>
          <w:noProof/>
        </w:rPr>
        <w:t>ll</w:t>
      </w:r>
      <w:r>
        <w:rPr>
          <w:noProof/>
        </w:rPr>
        <w:t xml:space="preserve"> either sit up on a chair or their sleep mat ( </w:t>
      </w:r>
      <w:r w:rsidR="004F0A52">
        <w:rPr>
          <w:noProof/>
        </w:rPr>
        <w:t>for those over one and safely able to do so) or be held in a slightly upright position with a staff member feeding ( especially for babies</w:t>
      </w:r>
      <w:r w:rsidR="00301F8C">
        <w:rPr>
          <w:noProof/>
        </w:rPr>
        <w:t xml:space="preserve">). </w:t>
      </w:r>
    </w:p>
    <w:p w14:paraId="4E3213D4" w14:textId="5414EA56" w:rsidR="00B0068F" w:rsidRDefault="00C11247" w:rsidP="00314243">
      <w:pPr>
        <w:rPr>
          <w:noProof/>
        </w:rPr>
      </w:pPr>
      <w:r>
        <w:rPr>
          <w:noProof/>
        </w:rPr>
        <w:t>Children and babies are able to use dummies to fall asleep</w:t>
      </w:r>
      <w:r w:rsidR="00B0068F">
        <w:rPr>
          <w:noProof/>
        </w:rPr>
        <w:t xml:space="preserve">, if the child then pushes them out once asleep they will be removed from the sleep space. </w:t>
      </w:r>
    </w:p>
    <w:p w14:paraId="2176D4C2" w14:textId="641457E3" w:rsidR="00FC32D5" w:rsidRDefault="00314243" w:rsidP="00314243">
      <w:pPr>
        <w:rPr>
          <w:b/>
          <w:bCs/>
          <w:noProof/>
        </w:rPr>
      </w:pPr>
      <w:r w:rsidRPr="00314243">
        <w:rPr>
          <w:b/>
          <w:bCs/>
          <w:noProof/>
        </w:rPr>
        <w:t xml:space="preserve">Entering the setting </w:t>
      </w:r>
    </w:p>
    <w:p w14:paraId="3AB62D81" w14:textId="35E54F4D" w:rsidR="002856BE" w:rsidRDefault="00314243" w:rsidP="002856BE">
      <w:pPr>
        <w:rPr>
          <w:noProof/>
        </w:rPr>
      </w:pPr>
      <w:r>
        <w:rPr>
          <w:noProof/>
        </w:rPr>
        <w:t xml:space="preserve">If a child should attend the setting asleep the team member will politely request the child is woken prior to </w:t>
      </w:r>
      <w:r w:rsidR="00593115">
        <w:rPr>
          <w:noProof/>
        </w:rPr>
        <w:t xml:space="preserve">entering the setting. </w:t>
      </w:r>
      <w:r w:rsidR="002856BE">
        <w:rPr>
          <w:noProof/>
        </w:rPr>
        <w:t xml:space="preserve">We will follow an ‘awake and alert’ policy for children entering the setting, this is to: </w:t>
      </w:r>
    </w:p>
    <w:p w14:paraId="1CB696A7" w14:textId="17BE37F5" w:rsidR="002856BE" w:rsidRDefault="005F6982" w:rsidP="002856BE">
      <w:pPr>
        <w:pStyle w:val="ListParagraph"/>
        <w:numPr>
          <w:ilvl w:val="0"/>
          <w:numId w:val="56"/>
        </w:numPr>
        <w:rPr>
          <w:noProof/>
        </w:rPr>
      </w:pPr>
      <w:r>
        <w:rPr>
          <w:noProof/>
        </w:rPr>
        <w:t xml:space="preserve">ensure the child is well enough to attend the setting </w:t>
      </w:r>
      <w:r w:rsidR="0074231C">
        <w:rPr>
          <w:noProof/>
        </w:rPr>
        <w:t xml:space="preserve">– this also enables us to reduce the risk of </w:t>
      </w:r>
      <w:r w:rsidR="00A91814">
        <w:rPr>
          <w:noProof/>
        </w:rPr>
        <w:t>illness spreading to other children or the team</w:t>
      </w:r>
    </w:p>
    <w:p w14:paraId="671F982F" w14:textId="30338786" w:rsidR="008D73A3" w:rsidRDefault="008D73A3" w:rsidP="002856BE">
      <w:pPr>
        <w:pStyle w:val="ListParagraph"/>
        <w:numPr>
          <w:ilvl w:val="0"/>
          <w:numId w:val="56"/>
        </w:numPr>
        <w:rPr>
          <w:noProof/>
        </w:rPr>
      </w:pPr>
      <w:r>
        <w:rPr>
          <w:noProof/>
        </w:rPr>
        <w:t xml:space="preserve">enable staff to identify any visible exsisting injuries upon entering </w:t>
      </w:r>
    </w:p>
    <w:p w14:paraId="73DEE841" w14:textId="469F15F7" w:rsidR="008D73A3" w:rsidRDefault="00B24614" w:rsidP="002856BE">
      <w:pPr>
        <w:pStyle w:val="ListParagraph"/>
        <w:numPr>
          <w:ilvl w:val="0"/>
          <w:numId w:val="56"/>
        </w:numPr>
        <w:rPr>
          <w:noProof/>
        </w:rPr>
      </w:pPr>
      <w:r>
        <w:rPr>
          <w:noProof/>
        </w:rPr>
        <w:t xml:space="preserve">reduce risk of child overheating if bought in asleep with blankets or swaddles </w:t>
      </w:r>
    </w:p>
    <w:p w14:paraId="732BBC12" w14:textId="3C5C2B2F" w:rsidR="00B24614" w:rsidRDefault="00B24614" w:rsidP="002856BE">
      <w:pPr>
        <w:pStyle w:val="ListParagraph"/>
        <w:numPr>
          <w:ilvl w:val="0"/>
          <w:numId w:val="56"/>
        </w:numPr>
        <w:rPr>
          <w:noProof/>
        </w:rPr>
      </w:pPr>
      <w:r>
        <w:rPr>
          <w:noProof/>
        </w:rPr>
        <w:t xml:space="preserve">ensure our sleep records are accurate based on how long a child has slept </w:t>
      </w:r>
    </w:p>
    <w:p w14:paraId="6AE87378" w14:textId="56F4284F" w:rsidR="00B24614" w:rsidRPr="00314243" w:rsidRDefault="00ED1648" w:rsidP="002856BE">
      <w:pPr>
        <w:pStyle w:val="ListParagraph"/>
        <w:numPr>
          <w:ilvl w:val="0"/>
          <w:numId w:val="56"/>
        </w:numPr>
        <w:rPr>
          <w:noProof/>
        </w:rPr>
      </w:pPr>
      <w:r>
        <w:rPr>
          <w:noProof/>
        </w:rPr>
        <w:t xml:space="preserve">support established routines for the children attending the setting </w:t>
      </w:r>
    </w:p>
    <w:p w14:paraId="63C908A2" w14:textId="77777777" w:rsidR="00314243" w:rsidRPr="00314243" w:rsidRDefault="00314243" w:rsidP="00314243">
      <w:pPr>
        <w:pStyle w:val="ListParagraph"/>
        <w:rPr>
          <w:noProof/>
        </w:rPr>
      </w:pPr>
    </w:p>
    <w:p w14:paraId="66CCD27E" w14:textId="77777777" w:rsidR="00FC32D5" w:rsidRPr="00FC32D5" w:rsidRDefault="00FC32D5" w:rsidP="00FC32D5">
      <w:pPr>
        <w:rPr>
          <w:noProof/>
        </w:rPr>
      </w:pPr>
      <w:r w:rsidRPr="00FC32D5">
        <w:rPr>
          <w:b/>
          <w:bCs/>
          <w:noProof/>
        </w:rPr>
        <w:t>Monitoring and Review</w:t>
      </w:r>
      <w:r w:rsidRPr="00FC32D5">
        <w:rPr>
          <w:noProof/>
        </w:rPr>
        <w:t> </w:t>
      </w:r>
    </w:p>
    <w:p w14:paraId="5AB41891" w14:textId="77777777" w:rsidR="00FC32D5" w:rsidRPr="00FC32D5" w:rsidRDefault="00FC32D5" w:rsidP="00C50FD2">
      <w:pPr>
        <w:numPr>
          <w:ilvl w:val="0"/>
          <w:numId w:val="48"/>
        </w:numPr>
        <w:rPr>
          <w:noProof/>
        </w:rPr>
      </w:pPr>
      <w:r w:rsidRPr="00FC32D5">
        <w:rPr>
          <w:noProof/>
        </w:rPr>
        <w:t>The manager is responsible for ensuring that this policy is followed at all times. </w:t>
      </w:r>
    </w:p>
    <w:p w14:paraId="4A1F68FD" w14:textId="77777777" w:rsidR="00FC32D5" w:rsidRPr="00FC32D5" w:rsidRDefault="00FC32D5" w:rsidP="00C50FD2">
      <w:pPr>
        <w:numPr>
          <w:ilvl w:val="0"/>
          <w:numId w:val="49"/>
        </w:numPr>
        <w:rPr>
          <w:noProof/>
        </w:rPr>
      </w:pPr>
      <w:r w:rsidRPr="00FC32D5">
        <w:rPr>
          <w:noProof/>
        </w:rPr>
        <w:t xml:space="preserve">This policy will be reviewed </w:t>
      </w:r>
      <w:r w:rsidRPr="00FC32D5">
        <w:rPr>
          <w:b/>
          <w:bCs/>
          <w:noProof/>
        </w:rPr>
        <w:t>annually</w:t>
      </w:r>
      <w:r w:rsidRPr="00FC32D5">
        <w:rPr>
          <w:noProof/>
        </w:rPr>
        <w:t>, or sooner if guidance or legislation changes. </w:t>
      </w:r>
    </w:p>
    <w:p w14:paraId="320B847B" w14:textId="77777777" w:rsidR="00FC32D5" w:rsidRPr="00FC32D5" w:rsidRDefault="00FC32D5" w:rsidP="00C50FD2">
      <w:pPr>
        <w:numPr>
          <w:ilvl w:val="0"/>
          <w:numId w:val="50"/>
        </w:numPr>
        <w:rPr>
          <w:noProof/>
        </w:rPr>
      </w:pPr>
      <w:r w:rsidRPr="00FC32D5">
        <w:rPr>
          <w:noProof/>
        </w:rPr>
        <w:t>Regular audits of sleep environments and procedures will be conducted. </w:t>
      </w:r>
    </w:p>
    <w:p w14:paraId="7EE642F7" w14:textId="2DA37E88" w:rsidR="00FC32D5" w:rsidRPr="00FC32D5" w:rsidRDefault="00FC32D5" w:rsidP="00FC32D5">
      <w:pPr>
        <w:rPr>
          <w:noProof/>
        </w:rPr>
      </w:pPr>
      <w:r w:rsidRPr="00FC32D5">
        <w:rPr>
          <w:noProof/>
        </w:rPr>
        <w:drawing>
          <wp:inline distT="0" distB="0" distL="0" distR="0" wp14:anchorId="55623C18" wp14:editId="6DB40151">
            <wp:extent cx="19050" cy="19050"/>
            <wp:effectExtent l="0" t="0" r="0" b="0"/>
            <wp:docPr id="92358806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r w:rsidRPr="00FC32D5">
        <w:rPr>
          <w:noProof/>
        </w:rPr>
        <w:t> </w:t>
      </w:r>
    </w:p>
    <w:p w14:paraId="62A3E73A" w14:textId="77777777" w:rsidR="00FC32D5" w:rsidRPr="00FC32D5" w:rsidRDefault="00FC32D5" w:rsidP="00FC32D5">
      <w:pPr>
        <w:rPr>
          <w:noProof/>
        </w:rPr>
      </w:pPr>
      <w:r w:rsidRPr="00FC32D5">
        <w:rPr>
          <w:b/>
          <w:bCs/>
          <w:noProof/>
        </w:rPr>
        <w:t>Useful Links for Staff and Parents</w:t>
      </w:r>
      <w:r w:rsidRPr="00FC32D5">
        <w:rPr>
          <w:noProof/>
        </w:rPr>
        <w:t> </w:t>
      </w:r>
    </w:p>
    <w:p w14:paraId="44EA92AF" w14:textId="77777777" w:rsidR="00FC32D5" w:rsidRPr="00FC32D5" w:rsidRDefault="00FC32D5" w:rsidP="00C50FD2">
      <w:pPr>
        <w:numPr>
          <w:ilvl w:val="0"/>
          <w:numId w:val="51"/>
        </w:numPr>
        <w:rPr>
          <w:noProof/>
        </w:rPr>
      </w:pPr>
      <w:r w:rsidRPr="00FC32D5">
        <w:rPr>
          <w:noProof/>
        </w:rPr>
        <w:t>The Lullaby Trust – Safer Sleep for Babies </w:t>
      </w:r>
    </w:p>
    <w:p w14:paraId="760A0BA7" w14:textId="77777777" w:rsidR="00FC32D5" w:rsidRPr="00FC32D5" w:rsidRDefault="00000000" w:rsidP="00C50FD2">
      <w:pPr>
        <w:numPr>
          <w:ilvl w:val="0"/>
          <w:numId w:val="52"/>
        </w:numPr>
        <w:rPr>
          <w:noProof/>
        </w:rPr>
      </w:pPr>
      <w:hyperlink r:id="rId10" w:tgtFrame="_blank" w:history="1">
        <w:r w:rsidR="00FC32D5" w:rsidRPr="00FC32D5">
          <w:rPr>
            <w:rStyle w:val="Hyperlink"/>
            <w:noProof/>
          </w:rPr>
          <w:t>NHS – How to Reduce the Risk of SIDS</w:t>
        </w:r>
      </w:hyperlink>
      <w:r w:rsidR="00FC32D5" w:rsidRPr="00FC32D5">
        <w:rPr>
          <w:noProof/>
        </w:rPr>
        <w:t> </w:t>
      </w:r>
    </w:p>
    <w:p w14:paraId="7A6DFBD4" w14:textId="77777777" w:rsidR="00FC32D5" w:rsidRPr="00FC32D5" w:rsidRDefault="00FC32D5" w:rsidP="00C50FD2">
      <w:pPr>
        <w:numPr>
          <w:ilvl w:val="0"/>
          <w:numId w:val="53"/>
        </w:numPr>
        <w:rPr>
          <w:noProof/>
        </w:rPr>
      </w:pPr>
      <w:r w:rsidRPr="00FC32D5">
        <w:rPr>
          <w:noProof/>
        </w:rPr>
        <w:t>EYFS Statutory Framework (2024) </w:t>
      </w:r>
    </w:p>
    <w:p w14:paraId="6862DF16" w14:textId="401E765E" w:rsidR="00FC32D5" w:rsidRPr="00FC32D5" w:rsidRDefault="00FC32D5" w:rsidP="00FC32D5">
      <w:pPr>
        <w:rPr>
          <w:noProof/>
        </w:rPr>
      </w:pPr>
      <w:r w:rsidRPr="00FC32D5">
        <w:rPr>
          <w:noProof/>
        </w:rPr>
        <w:drawing>
          <wp:inline distT="0" distB="0" distL="0" distR="0" wp14:anchorId="34A84D18" wp14:editId="59E1A25C">
            <wp:extent cx="19050" cy="19050"/>
            <wp:effectExtent l="0" t="0" r="0" b="0"/>
            <wp:docPr id="17572850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r w:rsidRPr="00FC32D5">
        <w:rPr>
          <w:noProof/>
        </w:rPr>
        <w:t> </w:t>
      </w:r>
    </w:p>
    <w:p w14:paraId="34153E90" w14:textId="77777777" w:rsidR="00FC32D5" w:rsidRPr="00FC32D5" w:rsidRDefault="00FC32D5" w:rsidP="00FC32D5">
      <w:pPr>
        <w:rPr>
          <w:noProof/>
        </w:rPr>
      </w:pPr>
      <w:r w:rsidRPr="00FC32D5">
        <w:rPr>
          <w:noProof/>
        </w:rPr>
        <w:t> </w:t>
      </w:r>
      <w:r w:rsidRPr="00FC32D5">
        <w:rPr>
          <w:noProof/>
        </w:rPr>
        <w:br/>
        <w:t> </w:t>
      </w:r>
    </w:p>
    <w:p w14:paraId="2E0DDF8C" w14:textId="77777777" w:rsidR="00FC32D5" w:rsidRPr="00FC32D5" w:rsidRDefault="00FC32D5" w:rsidP="00FC32D5">
      <w:pPr>
        <w:rPr>
          <w:noProof/>
        </w:rPr>
      </w:pPr>
      <w:r w:rsidRPr="00FC32D5">
        <w:rPr>
          <w:noProof/>
        </w:rPr>
        <w:t> </w:t>
      </w:r>
    </w:p>
    <w:p w14:paraId="015F0E07" w14:textId="2FF26669" w:rsidR="00802384" w:rsidRDefault="00802384" w:rsidP="00CE61D0"/>
    <w:sectPr w:rsidR="0080238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Aptos">
    <w:altName w:val="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287" w:usb1="4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75pt;height:.75pt;visibility:visible;mso-wrap-style:square" o:bullet="t">
        <v:imagedata r:id="rId1" o:title=""/>
      </v:shape>
    </w:pict>
  </w:numPicBullet>
  <w:abstractNum w:abstractNumId="0" w15:restartNumberingAfterBreak="0">
    <w:nsid w:val="040737B8"/>
    <w:multiLevelType w:val="multilevel"/>
    <w:tmpl w:val="84A08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447F36"/>
    <w:multiLevelType w:val="multilevel"/>
    <w:tmpl w:val="14C40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7C135A"/>
    <w:multiLevelType w:val="multilevel"/>
    <w:tmpl w:val="4080C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14427A"/>
    <w:multiLevelType w:val="multilevel"/>
    <w:tmpl w:val="0A48A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A604195"/>
    <w:multiLevelType w:val="multilevel"/>
    <w:tmpl w:val="4DF63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BB43593"/>
    <w:multiLevelType w:val="multilevel"/>
    <w:tmpl w:val="EA0A0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1924175"/>
    <w:multiLevelType w:val="multilevel"/>
    <w:tmpl w:val="B650D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3497DE6"/>
    <w:multiLevelType w:val="multilevel"/>
    <w:tmpl w:val="5FFA9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5535596"/>
    <w:multiLevelType w:val="multilevel"/>
    <w:tmpl w:val="3432B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D39394C"/>
    <w:multiLevelType w:val="multilevel"/>
    <w:tmpl w:val="D592ECE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1E00209C"/>
    <w:multiLevelType w:val="multilevel"/>
    <w:tmpl w:val="8C62F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14D4C86"/>
    <w:multiLevelType w:val="multilevel"/>
    <w:tmpl w:val="F50C7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20839B2"/>
    <w:multiLevelType w:val="multilevel"/>
    <w:tmpl w:val="5ED45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4300C60"/>
    <w:multiLevelType w:val="multilevel"/>
    <w:tmpl w:val="DA92D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55E5235"/>
    <w:multiLevelType w:val="multilevel"/>
    <w:tmpl w:val="22661AC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29BC5CE0"/>
    <w:multiLevelType w:val="multilevel"/>
    <w:tmpl w:val="6FC8C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D8F0A2E"/>
    <w:multiLevelType w:val="multilevel"/>
    <w:tmpl w:val="72382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DDA31D6"/>
    <w:multiLevelType w:val="multilevel"/>
    <w:tmpl w:val="390E2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0BD0C47"/>
    <w:multiLevelType w:val="multilevel"/>
    <w:tmpl w:val="3D74D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47C3C4E"/>
    <w:multiLevelType w:val="multilevel"/>
    <w:tmpl w:val="65BAF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5136589"/>
    <w:multiLevelType w:val="hybridMultilevel"/>
    <w:tmpl w:val="FCA27236"/>
    <w:lvl w:ilvl="0" w:tplc="0F523A74">
      <w:start w:val="1"/>
      <w:numFmt w:val="bullet"/>
      <w:lvlText w:val=""/>
      <w:lvlPicBulletId w:val="0"/>
      <w:lvlJc w:val="left"/>
      <w:pPr>
        <w:tabs>
          <w:tab w:val="num" w:pos="720"/>
        </w:tabs>
        <w:ind w:left="720" w:hanging="360"/>
      </w:pPr>
      <w:rPr>
        <w:rFonts w:ascii="Symbol" w:hAnsi="Symbol" w:hint="default"/>
      </w:rPr>
    </w:lvl>
    <w:lvl w:ilvl="1" w:tplc="F0A0AFCE" w:tentative="1">
      <w:start w:val="1"/>
      <w:numFmt w:val="bullet"/>
      <w:lvlText w:val=""/>
      <w:lvlJc w:val="left"/>
      <w:pPr>
        <w:tabs>
          <w:tab w:val="num" w:pos="1440"/>
        </w:tabs>
        <w:ind w:left="1440" w:hanging="360"/>
      </w:pPr>
      <w:rPr>
        <w:rFonts w:ascii="Symbol" w:hAnsi="Symbol" w:hint="default"/>
      </w:rPr>
    </w:lvl>
    <w:lvl w:ilvl="2" w:tplc="213685E6" w:tentative="1">
      <w:start w:val="1"/>
      <w:numFmt w:val="bullet"/>
      <w:lvlText w:val=""/>
      <w:lvlJc w:val="left"/>
      <w:pPr>
        <w:tabs>
          <w:tab w:val="num" w:pos="2160"/>
        </w:tabs>
        <w:ind w:left="2160" w:hanging="360"/>
      </w:pPr>
      <w:rPr>
        <w:rFonts w:ascii="Symbol" w:hAnsi="Symbol" w:hint="default"/>
      </w:rPr>
    </w:lvl>
    <w:lvl w:ilvl="3" w:tplc="31003818" w:tentative="1">
      <w:start w:val="1"/>
      <w:numFmt w:val="bullet"/>
      <w:lvlText w:val=""/>
      <w:lvlJc w:val="left"/>
      <w:pPr>
        <w:tabs>
          <w:tab w:val="num" w:pos="2880"/>
        </w:tabs>
        <w:ind w:left="2880" w:hanging="360"/>
      </w:pPr>
      <w:rPr>
        <w:rFonts w:ascii="Symbol" w:hAnsi="Symbol" w:hint="default"/>
      </w:rPr>
    </w:lvl>
    <w:lvl w:ilvl="4" w:tplc="688E98C2" w:tentative="1">
      <w:start w:val="1"/>
      <w:numFmt w:val="bullet"/>
      <w:lvlText w:val=""/>
      <w:lvlJc w:val="left"/>
      <w:pPr>
        <w:tabs>
          <w:tab w:val="num" w:pos="3600"/>
        </w:tabs>
        <w:ind w:left="3600" w:hanging="360"/>
      </w:pPr>
      <w:rPr>
        <w:rFonts w:ascii="Symbol" w:hAnsi="Symbol" w:hint="default"/>
      </w:rPr>
    </w:lvl>
    <w:lvl w:ilvl="5" w:tplc="B7C6A8D2" w:tentative="1">
      <w:start w:val="1"/>
      <w:numFmt w:val="bullet"/>
      <w:lvlText w:val=""/>
      <w:lvlJc w:val="left"/>
      <w:pPr>
        <w:tabs>
          <w:tab w:val="num" w:pos="4320"/>
        </w:tabs>
        <w:ind w:left="4320" w:hanging="360"/>
      </w:pPr>
      <w:rPr>
        <w:rFonts w:ascii="Symbol" w:hAnsi="Symbol" w:hint="default"/>
      </w:rPr>
    </w:lvl>
    <w:lvl w:ilvl="6" w:tplc="032E754E" w:tentative="1">
      <w:start w:val="1"/>
      <w:numFmt w:val="bullet"/>
      <w:lvlText w:val=""/>
      <w:lvlJc w:val="left"/>
      <w:pPr>
        <w:tabs>
          <w:tab w:val="num" w:pos="5040"/>
        </w:tabs>
        <w:ind w:left="5040" w:hanging="360"/>
      </w:pPr>
      <w:rPr>
        <w:rFonts w:ascii="Symbol" w:hAnsi="Symbol" w:hint="default"/>
      </w:rPr>
    </w:lvl>
    <w:lvl w:ilvl="7" w:tplc="CA220838" w:tentative="1">
      <w:start w:val="1"/>
      <w:numFmt w:val="bullet"/>
      <w:lvlText w:val=""/>
      <w:lvlJc w:val="left"/>
      <w:pPr>
        <w:tabs>
          <w:tab w:val="num" w:pos="5760"/>
        </w:tabs>
        <w:ind w:left="5760" w:hanging="360"/>
      </w:pPr>
      <w:rPr>
        <w:rFonts w:ascii="Symbol" w:hAnsi="Symbol" w:hint="default"/>
      </w:rPr>
    </w:lvl>
    <w:lvl w:ilvl="8" w:tplc="CA20D094" w:tentative="1">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376C5DDF"/>
    <w:multiLevelType w:val="multilevel"/>
    <w:tmpl w:val="1E703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7D05F99"/>
    <w:multiLevelType w:val="multilevel"/>
    <w:tmpl w:val="748ED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A2B526A"/>
    <w:multiLevelType w:val="hybridMultilevel"/>
    <w:tmpl w:val="E4EA7354"/>
    <w:lvl w:ilvl="0" w:tplc="A418CAC8">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A4E78B6"/>
    <w:multiLevelType w:val="multilevel"/>
    <w:tmpl w:val="7D2A2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AFA45A1"/>
    <w:multiLevelType w:val="multilevel"/>
    <w:tmpl w:val="C67C2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1482F5F"/>
    <w:multiLevelType w:val="multilevel"/>
    <w:tmpl w:val="F48A0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44D10B1"/>
    <w:multiLevelType w:val="multilevel"/>
    <w:tmpl w:val="EEC00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4A52143"/>
    <w:multiLevelType w:val="multilevel"/>
    <w:tmpl w:val="6BE46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A987A09"/>
    <w:multiLevelType w:val="multilevel"/>
    <w:tmpl w:val="E3920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B331F84"/>
    <w:multiLevelType w:val="multilevel"/>
    <w:tmpl w:val="7A407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CBF0F50"/>
    <w:multiLevelType w:val="multilevel"/>
    <w:tmpl w:val="55787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DA204E9"/>
    <w:multiLevelType w:val="multilevel"/>
    <w:tmpl w:val="22A0B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F0D716C"/>
    <w:multiLevelType w:val="multilevel"/>
    <w:tmpl w:val="35E4C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07E25BA"/>
    <w:multiLevelType w:val="multilevel"/>
    <w:tmpl w:val="1B40A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77602B3"/>
    <w:multiLevelType w:val="multilevel"/>
    <w:tmpl w:val="67407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7BD23A9"/>
    <w:multiLevelType w:val="multilevel"/>
    <w:tmpl w:val="9FBED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C3700D4"/>
    <w:multiLevelType w:val="multilevel"/>
    <w:tmpl w:val="CEFAF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E1E74BD"/>
    <w:multiLevelType w:val="multilevel"/>
    <w:tmpl w:val="A8E4A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5F806D58"/>
    <w:multiLevelType w:val="multilevel"/>
    <w:tmpl w:val="2B888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5FCA0D4F"/>
    <w:multiLevelType w:val="multilevel"/>
    <w:tmpl w:val="5D9A3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1622623"/>
    <w:multiLevelType w:val="multilevel"/>
    <w:tmpl w:val="89A28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5C86867"/>
    <w:multiLevelType w:val="multilevel"/>
    <w:tmpl w:val="EEC80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61D32E1"/>
    <w:multiLevelType w:val="multilevel"/>
    <w:tmpl w:val="505E8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620281B"/>
    <w:multiLevelType w:val="multilevel"/>
    <w:tmpl w:val="9C723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7974F1C"/>
    <w:multiLevelType w:val="multilevel"/>
    <w:tmpl w:val="53EE5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68246CA1"/>
    <w:multiLevelType w:val="multilevel"/>
    <w:tmpl w:val="38380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6A312DE5"/>
    <w:multiLevelType w:val="multilevel"/>
    <w:tmpl w:val="B5CAA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6AB74FD5"/>
    <w:multiLevelType w:val="hybridMultilevel"/>
    <w:tmpl w:val="5C5EE6F0"/>
    <w:lvl w:ilvl="0" w:tplc="6E3C6134">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B1D76DF"/>
    <w:multiLevelType w:val="multilevel"/>
    <w:tmpl w:val="4D6CB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6B904089"/>
    <w:multiLevelType w:val="multilevel"/>
    <w:tmpl w:val="1A9E9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6CB40060"/>
    <w:multiLevelType w:val="multilevel"/>
    <w:tmpl w:val="0F28C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6D8B4F1C"/>
    <w:multiLevelType w:val="multilevel"/>
    <w:tmpl w:val="420EA9A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3" w15:restartNumberingAfterBreak="0">
    <w:nsid w:val="717267D4"/>
    <w:multiLevelType w:val="multilevel"/>
    <w:tmpl w:val="0F70A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791A3EFB"/>
    <w:multiLevelType w:val="multilevel"/>
    <w:tmpl w:val="CEC88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7D5E4D0A"/>
    <w:multiLevelType w:val="multilevel"/>
    <w:tmpl w:val="A01C0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07950789">
    <w:abstractNumId w:val="3"/>
  </w:num>
  <w:num w:numId="2" w16cid:durableId="2046786639">
    <w:abstractNumId w:val="33"/>
  </w:num>
  <w:num w:numId="3" w16cid:durableId="1368608056">
    <w:abstractNumId w:val="27"/>
  </w:num>
  <w:num w:numId="4" w16cid:durableId="1113091696">
    <w:abstractNumId w:val="17"/>
  </w:num>
  <w:num w:numId="5" w16cid:durableId="1560480590">
    <w:abstractNumId w:val="7"/>
  </w:num>
  <w:num w:numId="6" w16cid:durableId="1805542110">
    <w:abstractNumId w:val="52"/>
  </w:num>
  <w:num w:numId="7" w16cid:durableId="1306668951">
    <w:abstractNumId w:val="9"/>
  </w:num>
  <w:num w:numId="8" w16cid:durableId="640814623">
    <w:abstractNumId w:val="53"/>
  </w:num>
  <w:num w:numId="9" w16cid:durableId="1237783093">
    <w:abstractNumId w:val="37"/>
  </w:num>
  <w:num w:numId="10" w16cid:durableId="253393066">
    <w:abstractNumId w:val="10"/>
  </w:num>
  <w:num w:numId="11" w16cid:durableId="2058774355">
    <w:abstractNumId w:val="46"/>
  </w:num>
  <w:num w:numId="12" w16cid:durableId="1006245233">
    <w:abstractNumId w:val="14"/>
  </w:num>
  <w:num w:numId="13" w16cid:durableId="1375960870">
    <w:abstractNumId w:val="24"/>
  </w:num>
  <w:num w:numId="14" w16cid:durableId="1298291486">
    <w:abstractNumId w:val="16"/>
  </w:num>
  <w:num w:numId="15" w16cid:durableId="746657213">
    <w:abstractNumId w:val="40"/>
  </w:num>
  <w:num w:numId="16" w16cid:durableId="1569532639">
    <w:abstractNumId w:val="22"/>
  </w:num>
  <w:num w:numId="17" w16cid:durableId="1890338493">
    <w:abstractNumId w:val="36"/>
  </w:num>
  <w:num w:numId="18" w16cid:durableId="1887840098">
    <w:abstractNumId w:val="1"/>
  </w:num>
  <w:num w:numId="19" w16cid:durableId="1384064347">
    <w:abstractNumId w:val="2"/>
  </w:num>
  <w:num w:numId="20" w16cid:durableId="1018194923">
    <w:abstractNumId w:val="34"/>
  </w:num>
  <w:num w:numId="21" w16cid:durableId="754395803">
    <w:abstractNumId w:val="39"/>
  </w:num>
  <w:num w:numId="22" w16cid:durableId="1899897748">
    <w:abstractNumId w:val="18"/>
  </w:num>
  <w:num w:numId="23" w16cid:durableId="1227255013">
    <w:abstractNumId w:val="12"/>
  </w:num>
  <w:num w:numId="24" w16cid:durableId="456795527">
    <w:abstractNumId w:val="45"/>
  </w:num>
  <w:num w:numId="25" w16cid:durableId="2134474566">
    <w:abstractNumId w:val="42"/>
  </w:num>
  <w:num w:numId="26" w16cid:durableId="1700815643">
    <w:abstractNumId w:val="0"/>
  </w:num>
  <w:num w:numId="27" w16cid:durableId="1288855046">
    <w:abstractNumId w:val="38"/>
  </w:num>
  <w:num w:numId="28" w16cid:durableId="1876887665">
    <w:abstractNumId w:val="29"/>
  </w:num>
  <w:num w:numId="29" w16cid:durableId="289094521">
    <w:abstractNumId w:val="54"/>
  </w:num>
  <w:num w:numId="30" w16cid:durableId="1511485887">
    <w:abstractNumId w:val="35"/>
  </w:num>
  <w:num w:numId="31" w16cid:durableId="20715123">
    <w:abstractNumId w:val="5"/>
  </w:num>
  <w:num w:numId="32" w16cid:durableId="323290241">
    <w:abstractNumId w:val="50"/>
  </w:num>
  <w:num w:numId="33" w16cid:durableId="749346995">
    <w:abstractNumId w:val="4"/>
  </w:num>
  <w:num w:numId="34" w16cid:durableId="1054043041">
    <w:abstractNumId w:val="13"/>
  </w:num>
  <w:num w:numId="35" w16cid:durableId="1876691886">
    <w:abstractNumId w:val="26"/>
  </w:num>
  <w:num w:numId="36" w16cid:durableId="824518473">
    <w:abstractNumId w:val="30"/>
  </w:num>
  <w:num w:numId="37" w16cid:durableId="2004384225">
    <w:abstractNumId w:val="28"/>
  </w:num>
  <w:num w:numId="38" w16cid:durableId="1472281793">
    <w:abstractNumId w:val="55"/>
  </w:num>
  <w:num w:numId="39" w16cid:durableId="1003749594">
    <w:abstractNumId w:val="44"/>
  </w:num>
  <w:num w:numId="40" w16cid:durableId="786313387">
    <w:abstractNumId w:val="32"/>
  </w:num>
  <w:num w:numId="41" w16cid:durableId="223102942">
    <w:abstractNumId w:val="25"/>
  </w:num>
  <w:num w:numId="42" w16cid:durableId="700740946">
    <w:abstractNumId w:val="43"/>
  </w:num>
  <w:num w:numId="43" w16cid:durableId="162281556">
    <w:abstractNumId w:val="8"/>
  </w:num>
  <w:num w:numId="44" w16cid:durableId="1163206848">
    <w:abstractNumId w:val="21"/>
  </w:num>
  <w:num w:numId="45" w16cid:durableId="575015662">
    <w:abstractNumId w:val="6"/>
  </w:num>
  <w:num w:numId="46" w16cid:durableId="490410212">
    <w:abstractNumId w:val="49"/>
  </w:num>
  <w:num w:numId="47" w16cid:durableId="1609585118">
    <w:abstractNumId w:val="15"/>
  </w:num>
  <w:num w:numId="48" w16cid:durableId="803961508">
    <w:abstractNumId w:val="51"/>
  </w:num>
  <w:num w:numId="49" w16cid:durableId="719786454">
    <w:abstractNumId w:val="19"/>
  </w:num>
  <w:num w:numId="50" w16cid:durableId="11495373">
    <w:abstractNumId w:val="41"/>
  </w:num>
  <w:num w:numId="51" w16cid:durableId="1327129074">
    <w:abstractNumId w:val="47"/>
  </w:num>
  <w:num w:numId="52" w16cid:durableId="517736775">
    <w:abstractNumId w:val="31"/>
  </w:num>
  <w:num w:numId="53" w16cid:durableId="382755426">
    <w:abstractNumId w:val="11"/>
  </w:num>
  <w:num w:numId="54" w16cid:durableId="562446694">
    <w:abstractNumId w:val="20"/>
  </w:num>
  <w:num w:numId="55" w16cid:durableId="377322656">
    <w:abstractNumId w:val="23"/>
  </w:num>
  <w:num w:numId="56" w16cid:durableId="299461460">
    <w:abstractNumId w:val="48"/>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D5B"/>
    <w:rsid w:val="000023D5"/>
    <w:rsid w:val="0005034B"/>
    <w:rsid w:val="00150704"/>
    <w:rsid w:val="001A30D6"/>
    <w:rsid w:val="002258C8"/>
    <w:rsid w:val="00275D5B"/>
    <w:rsid w:val="002856BE"/>
    <w:rsid w:val="002B7870"/>
    <w:rsid w:val="00301F8C"/>
    <w:rsid w:val="00314243"/>
    <w:rsid w:val="003B760C"/>
    <w:rsid w:val="00427176"/>
    <w:rsid w:val="0044590F"/>
    <w:rsid w:val="004F0A52"/>
    <w:rsid w:val="00514833"/>
    <w:rsid w:val="00593115"/>
    <w:rsid w:val="00595AF4"/>
    <w:rsid w:val="005F6982"/>
    <w:rsid w:val="00626D4B"/>
    <w:rsid w:val="006522D8"/>
    <w:rsid w:val="00722D70"/>
    <w:rsid w:val="0074231C"/>
    <w:rsid w:val="00802384"/>
    <w:rsid w:val="0080661F"/>
    <w:rsid w:val="008140DA"/>
    <w:rsid w:val="008D73A3"/>
    <w:rsid w:val="00942A43"/>
    <w:rsid w:val="0095302B"/>
    <w:rsid w:val="00964B69"/>
    <w:rsid w:val="009977A1"/>
    <w:rsid w:val="00A91814"/>
    <w:rsid w:val="00B0068F"/>
    <w:rsid w:val="00B24614"/>
    <w:rsid w:val="00B35EEB"/>
    <w:rsid w:val="00B518ED"/>
    <w:rsid w:val="00B77F84"/>
    <w:rsid w:val="00C11247"/>
    <w:rsid w:val="00C37A66"/>
    <w:rsid w:val="00C50FD2"/>
    <w:rsid w:val="00C77F02"/>
    <w:rsid w:val="00CE61D0"/>
    <w:rsid w:val="00D62F1D"/>
    <w:rsid w:val="00E42F96"/>
    <w:rsid w:val="00ED1648"/>
    <w:rsid w:val="00F14A4C"/>
    <w:rsid w:val="00F5380E"/>
    <w:rsid w:val="00FC32D5"/>
    <w:rsid w:val="00FD58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7E119"/>
  <w15:chartTrackingRefBased/>
  <w15:docId w15:val="{7A85A766-9D32-4581-9758-39A1F322A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1D0"/>
  </w:style>
  <w:style w:type="paragraph" w:styleId="Heading1">
    <w:name w:val="heading 1"/>
    <w:basedOn w:val="Normal"/>
    <w:next w:val="Normal"/>
    <w:link w:val="Heading1Char"/>
    <w:uiPriority w:val="9"/>
    <w:qFormat/>
    <w:rsid w:val="00275D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5D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5D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5D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5D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5D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5D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5D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5D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5D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5D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5D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5D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5D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5D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5D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5D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5D5B"/>
    <w:rPr>
      <w:rFonts w:eastAsiaTheme="majorEastAsia" w:cstheme="majorBidi"/>
      <w:color w:val="272727" w:themeColor="text1" w:themeTint="D8"/>
    </w:rPr>
  </w:style>
  <w:style w:type="paragraph" w:styleId="Title">
    <w:name w:val="Title"/>
    <w:basedOn w:val="Normal"/>
    <w:next w:val="Normal"/>
    <w:link w:val="TitleChar"/>
    <w:qFormat/>
    <w:rsid w:val="00275D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qFormat/>
    <w:rsid w:val="00275D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5D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5D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5D5B"/>
    <w:pPr>
      <w:spacing w:before="160"/>
      <w:jc w:val="center"/>
    </w:pPr>
    <w:rPr>
      <w:i/>
      <w:iCs/>
      <w:color w:val="404040" w:themeColor="text1" w:themeTint="BF"/>
    </w:rPr>
  </w:style>
  <w:style w:type="character" w:customStyle="1" w:styleId="QuoteChar">
    <w:name w:val="Quote Char"/>
    <w:basedOn w:val="DefaultParagraphFont"/>
    <w:link w:val="Quote"/>
    <w:uiPriority w:val="29"/>
    <w:rsid w:val="00275D5B"/>
    <w:rPr>
      <w:i/>
      <w:iCs/>
      <w:color w:val="404040" w:themeColor="text1" w:themeTint="BF"/>
    </w:rPr>
  </w:style>
  <w:style w:type="paragraph" w:styleId="ListParagraph">
    <w:name w:val="List Paragraph"/>
    <w:basedOn w:val="Normal"/>
    <w:uiPriority w:val="34"/>
    <w:qFormat/>
    <w:rsid w:val="00275D5B"/>
    <w:pPr>
      <w:ind w:left="720"/>
      <w:contextualSpacing/>
    </w:pPr>
  </w:style>
  <w:style w:type="character" w:styleId="IntenseEmphasis">
    <w:name w:val="Intense Emphasis"/>
    <w:basedOn w:val="DefaultParagraphFont"/>
    <w:uiPriority w:val="21"/>
    <w:qFormat/>
    <w:rsid w:val="00275D5B"/>
    <w:rPr>
      <w:i/>
      <w:iCs/>
      <w:color w:val="0F4761" w:themeColor="accent1" w:themeShade="BF"/>
    </w:rPr>
  </w:style>
  <w:style w:type="paragraph" w:styleId="IntenseQuote">
    <w:name w:val="Intense Quote"/>
    <w:basedOn w:val="Normal"/>
    <w:next w:val="Normal"/>
    <w:link w:val="IntenseQuoteChar"/>
    <w:uiPriority w:val="30"/>
    <w:qFormat/>
    <w:rsid w:val="00275D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5D5B"/>
    <w:rPr>
      <w:i/>
      <w:iCs/>
      <w:color w:val="0F4761" w:themeColor="accent1" w:themeShade="BF"/>
    </w:rPr>
  </w:style>
  <w:style w:type="character" w:styleId="IntenseReference">
    <w:name w:val="Intense Reference"/>
    <w:basedOn w:val="DefaultParagraphFont"/>
    <w:uiPriority w:val="32"/>
    <w:qFormat/>
    <w:rsid w:val="00275D5B"/>
    <w:rPr>
      <w:b/>
      <w:bCs/>
      <w:smallCaps/>
      <w:color w:val="0F4761" w:themeColor="accent1" w:themeShade="BF"/>
      <w:spacing w:val="5"/>
    </w:rPr>
  </w:style>
  <w:style w:type="character" w:styleId="Hyperlink">
    <w:name w:val="Hyperlink"/>
    <w:basedOn w:val="DefaultParagraphFont"/>
    <w:uiPriority w:val="99"/>
    <w:unhideWhenUsed/>
    <w:rsid w:val="00275D5B"/>
    <w:rPr>
      <w:color w:val="467886" w:themeColor="hyperlink"/>
      <w:u w:val="single"/>
    </w:rPr>
  </w:style>
  <w:style w:type="character" w:styleId="UnresolvedMention">
    <w:name w:val="Unresolved Mention"/>
    <w:basedOn w:val="DefaultParagraphFont"/>
    <w:uiPriority w:val="99"/>
    <w:semiHidden/>
    <w:unhideWhenUsed/>
    <w:rsid w:val="00275D5B"/>
    <w:rPr>
      <w:color w:val="605E5C"/>
      <w:shd w:val="clear" w:color="auto" w:fill="E1DFDD"/>
    </w:rPr>
  </w:style>
  <w:style w:type="character" w:customStyle="1" w:styleId="BodyTextChar">
    <w:name w:val="Body Text Char"/>
    <w:basedOn w:val="DefaultParagraphFont"/>
    <w:link w:val="BodyText"/>
    <w:qFormat/>
    <w:rsid w:val="002258C8"/>
    <w:rPr>
      <w:rFonts w:ascii="Comic Sans MS" w:eastAsia="Times New Roman" w:hAnsi="Comic Sans MS" w:cs="Times New Roman"/>
      <w:b/>
      <w:bCs/>
      <w:kern w:val="0"/>
      <w:sz w:val="96"/>
      <w:szCs w:val="96"/>
      <w:u w:val="single"/>
      <w:lang w:eastAsia="en-GB"/>
      <w14:ligatures w14:val="none"/>
    </w:rPr>
  </w:style>
  <w:style w:type="character" w:customStyle="1" w:styleId="BodyText2Char">
    <w:name w:val="Body Text 2 Char"/>
    <w:basedOn w:val="DefaultParagraphFont"/>
    <w:link w:val="BodyText2"/>
    <w:qFormat/>
    <w:rsid w:val="002258C8"/>
    <w:rPr>
      <w:rFonts w:ascii="Comic Sans MS" w:eastAsia="Times New Roman" w:hAnsi="Comic Sans MS" w:cs="Times New Roman"/>
      <w:b/>
      <w:bCs/>
      <w:kern w:val="0"/>
      <w:sz w:val="40"/>
      <w:szCs w:val="40"/>
      <w:u w:val="single"/>
      <w:lang w:eastAsia="en-GB"/>
      <w14:ligatures w14:val="none"/>
    </w:rPr>
  </w:style>
  <w:style w:type="paragraph" w:styleId="BodyText">
    <w:name w:val="Body Text"/>
    <w:basedOn w:val="Normal"/>
    <w:link w:val="BodyTextChar"/>
    <w:rsid w:val="002258C8"/>
    <w:pPr>
      <w:suppressAutoHyphens/>
      <w:spacing w:after="0" w:line="240" w:lineRule="auto"/>
      <w:jc w:val="center"/>
    </w:pPr>
    <w:rPr>
      <w:rFonts w:ascii="Comic Sans MS" w:eastAsia="Times New Roman" w:hAnsi="Comic Sans MS" w:cs="Times New Roman"/>
      <w:b/>
      <w:bCs/>
      <w:kern w:val="0"/>
      <w:sz w:val="96"/>
      <w:szCs w:val="96"/>
      <w:u w:val="single"/>
      <w:lang w:eastAsia="en-GB"/>
      <w14:ligatures w14:val="none"/>
    </w:rPr>
  </w:style>
  <w:style w:type="character" w:customStyle="1" w:styleId="BodyTextChar1">
    <w:name w:val="Body Text Char1"/>
    <w:basedOn w:val="DefaultParagraphFont"/>
    <w:uiPriority w:val="99"/>
    <w:semiHidden/>
    <w:rsid w:val="002258C8"/>
  </w:style>
  <w:style w:type="paragraph" w:styleId="BodyText2">
    <w:name w:val="Body Text 2"/>
    <w:basedOn w:val="Normal"/>
    <w:link w:val="BodyText2Char"/>
    <w:qFormat/>
    <w:rsid w:val="002258C8"/>
    <w:pPr>
      <w:suppressAutoHyphens/>
      <w:spacing w:after="0" w:line="240" w:lineRule="auto"/>
    </w:pPr>
    <w:rPr>
      <w:rFonts w:ascii="Comic Sans MS" w:eastAsia="Times New Roman" w:hAnsi="Comic Sans MS" w:cs="Times New Roman"/>
      <w:b/>
      <w:bCs/>
      <w:kern w:val="0"/>
      <w:sz w:val="40"/>
      <w:szCs w:val="40"/>
      <w:u w:val="single"/>
      <w:lang w:eastAsia="en-GB"/>
      <w14:ligatures w14:val="none"/>
    </w:rPr>
  </w:style>
  <w:style w:type="character" w:customStyle="1" w:styleId="BodyText2Char1">
    <w:name w:val="Body Text 2 Char1"/>
    <w:basedOn w:val="DefaultParagraphFont"/>
    <w:uiPriority w:val="99"/>
    <w:semiHidden/>
    <w:rsid w:val="002258C8"/>
  </w:style>
  <w:style w:type="paragraph" w:customStyle="1" w:styleId="FrameContents">
    <w:name w:val="Frame Contents"/>
    <w:basedOn w:val="Normal"/>
    <w:qFormat/>
    <w:rsid w:val="002258C8"/>
    <w:pPr>
      <w:suppressAutoHyphen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340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hyperlink" Target="https://help-for-early-years-providers.education.gov.uk/health-and-wellbeing/safer-sleep"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jpg"/><Relationship Id="rId10" Type="http://schemas.openxmlformats.org/officeDocument/2006/relationships/hyperlink" Target="https://www.nhs.uk/conditions/sudden-infant-death-syndrome-sids/" TargetMode="External"/><Relationship Id="rId4" Type="http://schemas.openxmlformats.org/officeDocument/2006/relationships/webSettings" Target="webSettings.xml"/><Relationship Id="rId9" Type="http://schemas.openxmlformats.org/officeDocument/2006/relationships/hyperlink" Target="https://help-for-early-years-providers.education.gov.uk/health-and-wellbeing/safer-sleep"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1596</Words>
  <Characters>9099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Squirrel Lodge Nursery</dc:creator>
  <cp:keywords/>
  <dc:description/>
  <cp:lastModifiedBy>Squirrel Lodge Nursery</cp:lastModifiedBy>
  <cp:revision>2</cp:revision>
  <dcterms:created xsi:type="dcterms:W3CDTF">2026-10-16T12:19:00Z</dcterms:created>
  <dcterms:modified xsi:type="dcterms:W3CDTF">2026-10-16T12:19:00Z</dcterms:modified>
</cp:coreProperties>
</file>